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Pr="00750E6D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DE7E04" w14:paraId="555B9372" w14:textId="77777777" w:rsidTr="00F862D6">
        <w:tc>
          <w:tcPr>
            <w:tcW w:w="1020" w:type="dxa"/>
          </w:tcPr>
          <w:p w14:paraId="2D22ED84" w14:textId="77777777" w:rsidR="00DE7E04" w:rsidRPr="003E6B9A" w:rsidRDefault="00DE7E04" w:rsidP="00DE7E04">
            <w:r w:rsidRPr="003E6B9A">
              <w:t>Naše zn.</w:t>
            </w:r>
          </w:p>
        </w:tc>
        <w:tc>
          <w:tcPr>
            <w:tcW w:w="2552" w:type="dxa"/>
          </w:tcPr>
          <w:p w14:paraId="2FFEACB5" w14:textId="3D0315B4" w:rsidR="00DE7E04" w:rsidRPr="00750E6D" w:rsidRDefault="00750E6D" w:rsidP="00DE7E04">
            <w:r w:rsidRPr="00750E6D">
              <w:rPr>
                <w:rFonts w:ascii="Helvetica" w:hAnsi="Helvetica"/>
              </w:rPr>
              <w:t>9878/2025-SŽ-SSV-Ú3</w:t>
            </w:r>
          </w:p>
        </w:tc>
        <w:tc>
          <w:tcPr>
            <w:tcW w:w="823" w:type="dxa"/>
          </w:tcPr>
          <w:p w14:paraId="583467BB" w14:textId="77777777" w:rsidR="00DE7E04" w:rsidRDefault="00DE7E04" w:rsidP="00DE7E04"/>
        </w:tc>
        <w:tc>
          <w:tcPr>
            <w:tcW w:w="3685" w:type="dxa"/>
            <w:vMerge/>
          </w:tcPr>
          <w:p w14:paraId="6D7C51D0" w14:textId="77777777" w:rsidR="00DE7E04" w:rsidRDefault="00DE7E04" w:rsidP="00DE7E04"/>
        </w:tc>
      </w:tr>
      <w:tr w:rsidR="00DE7E04" w14:paraId="2C33C41A" w14:textId="77777777" w:rsidTr="00F862D6">
        <w:tc>
          <w:tcPr>
            <w:tcW w:w="1020" w:type="dxa"/>
          </w:tcPr>
          <w:p w14:paraId="3534520F" w14:textId="77777777" w:rsidR="00DE7E04" w:rsidRDefault="00DE7E04" w:rsidP="00DE7E04">
            <w:r>
              <w:t>Listů/příloh</w:t>
            </w:r>
          </w:p>
        </w:tc>
        <w:tc>
          <w:tcPr>
            <w:tcW w:w="2552" w:type="dxa"/>
          </w:tcPr>
          <w:p w14:paraId="333CD487" w14:textId="08BB8169" w:rsidR="00DE7E04" w:rsidRPr="00750E6D" w:rsidRDefault="00750E6D" w:rsidP="00DE7E04">
            <w:r w:rsidRPr="00750E6D">
              <w:t>4</w:t>
            </w:r>
            <w:r w:rsidR="00DE7E04" w:rsidRPr="00750E6D">
              <w:t>/</w:t>
            </w:r>
            <w:r w:rsidRPr="00750E6D">
              <w:t>8</w:t>
            </w:r>
          </w:p>
        </w:tc>
        <w:tc>
          <w:tcPr>
            <w:tcW w:w="823" w:type="dxa"/>
          </w:tcPr>
          <w:p w14:paraId="3FB21908" w14:textId="77777777" w:rsidR="00DE7E04" w:rsidRDefault="00DE7E04" w:rsidP="00DE7E04"/>
        </w:tc>
        <w:tc>
          <w:tcPr>
            <w:tcW w:w="3685" w:type="dxa"/>
            <w:vMerge/>
          </w:tcPr>
          <w:p w14:paraId="2E772784" w14:textId="77777777" w:rsidR="00DE7E04" w:rsidRDefault="00DE7E04" w:rsidP="00DE7E04">
            <w:pPr>
              <w:rPr>
                <w:noProof/>
              </w:rPr>
            </w:pPr>
          </w:p>
        </w:tc>
      </w:tr>
      <w:tr w:rsidR="00DE7E04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DE7E04" w:rsidRDefault="00DE7E04" w:rsidP="00DE7E04"/>
        </w:tc>
        <w:tc>
          <w:tcPr>
            <w:tcW w:w="2552" w:type="dxa"/>
          </w:tcPr>
          <w:p w14:paraId="133F3BF2" w14:textId="77777777" w:rsidR="00DE7E04" w:rsidRPr="00750E6D" w:rsidRDefault="00DE7E04" w:rsidP="00DE7E04"/>
        </w:tc>
        <w:tc>
          <w:tcPr>
            <w:tcW w:w="823" w:type="dxa"/>
          </w:tcPr>
          <w:p w14:paraId="7BEB7C0A" w14:textId="77777777" w:rsidR="00DE7E04" w:rsidRDefault="00DE7E04" w:rsidP="00DE7E04"/>
        </w:tc>
        <w:tc>
          <w:tcPr>
            <w:tcW w:w="3685" w:type="dxa"/>
            <w:vMerge/>
          </w:tcPr>
          <w:p w14:paraId="140296A1" w14:textId="77777777" w:rsidR="00DE7E04" w:rsidRDefault="00DE7E04" w:rsidP="00DE7E04"/>
        </w:tc>
      </w:tr>
      <w:tr w:rsidR="00DE7E04" w14:paraId="5237532F" w14:textId="77777777" w:rsidTr="00F862D6">
        <w:tc>
          <w:tcPr>
            <w:tcW w:w="1020" w:type="dxa"/>
          </w:tcPr>
          <w:p w14:paraId="7759C605" w14:textId="77777777" w:rsidR="00DE7E04" w:rsidRDefault="00DE7E04" w:rsidP="00DE7E04">
            <w:r>
              <w:t>Vyřizuje</w:t>
            </w:r>
          </w:p>
        </w:tc>
        <w:tc>
          <w:tcPr>
            <w:tcW w:w="2552" w:type="dxa"/>
          </w:tcPr>
          <w:p w14:paraId="191CF17E" w14:textId="77777777" w:rsidR="00DE7E04" w:rsidRPr="00750E6D" w:rsidRDefault="00DE7E04" w:rsidP="00DE7E04">
            <w:r w:rsidRPr="00750E6D">
              <w:t>Ing. Radomíra Rečková</w:t>
            </w:r>
          </w:p>
          <w:p w14:paraId="4A0EADDE" w14:textId="77777777" w:rsidR="00DE7E04" w:rsidRPr="00750E6D" w:rsidRDefault="00DE7E04" w:rsidP="00DE7E04"/>
        </w:tc>
        <w:tc>
          <w:tcPr>
            <w:tcW w:w="823" w:type="dxa"/>
          </w:tcPr>
          <w:p w14:paraId="303107D3" w14:textId="77777777" w:rsidR="00DE7E04" w:rsidRDefault="00DE7E04" w:rsidP="00DE7E04"/>
        </w:tc>
        <w:tc>
          <w:tcPr>
            <w:tcW w:w="3685" w:type="dxa"/>
            <w:vMerge/>
          </w:tcPr>
          <w:p w14:paraId="6405EBE3" w14:textId="77777777" w:rsidR="00DE7E04" w:rsidRDefault="00DE7E04" w:rsidP="00DE7E04"/>
        </w:tc>
      </w:tr>
      <w:tr w:rsidR="00DE7E04" w14:paraId="192D4EE6" w14:textId="77777777" w:rsidTr="00F862D6">
        <w:tc>
          <w:tcPr>
            <w:tcW w:w="1020" w:type="dxa"/>
          </w:tcPr>
          <w:p w14:paraId="2F7F053F" w14:textId="77777777" w:rsidR="00DE7E04" w:rsidRDefault="00DE7E04" w:rsidP="00DE7E04"/>
        </w:tc>
        <w:tc>
          <w:tcPr>
            <w:tcW w:w="2552" w:type="dxa"/>
          </w:tcPr>
          <w:p w14:paraId="36F90D31" w14:textId="77777777" w:rsidR="00DE7E04" w:rsidRPr="00750E6D" w:rsidRDefault="00DE7E04" w:rsidP="00DE7E04"/>
        </w:tc>
        <w:tc>
          <w:tcPr>
            <w:tcW w:w="823" w:type="dxa"/>
          </w:tcPr>
          <w:p w14:paraId="0B7BD956" w14:textId="77777777" w:rsidR="00DE7E04" w:rsidRDefault="00DE7E04" w:rsidP="00DE7E04"/>
        </w:tc>
        <w:tc>
          <w:tcPr>
            <w:tcW w:w="3685" w:type="dxa"/>
            <w:vMerge/>
          </w:tcPr>
          <w:p w14:paraId="294D6520" w14:textId="77777777" w:rsidR="00DE7E04" w:rsidRDefault="00DE7E04" w:rsidP="00DE7E04"/>
        </w:tc>
      </w:tr>
      <w:tr w:rsidR="00DE7E04" w14:paraId="635DFF9F" w14:textId="77777777" w:rsidTr="00F862D6">
        <w:tc>
          <w:tcPr>
            <w:tcW w:w="1020" w:type="dxa"/>
          </w:tcPr>
          <w:p w14:paraId="7A3891F6" w14:textId="77777777" w:rsidR="00DE7E04" w:rsidRDefault="00DE7E04" w:rsidP="00DE7E04">
            <w:r>
              <w:t>Mobil</w:t>
            </w:r>
          </w:p>
        </w:tc>
        <w:tc>
          <w:tcPr>
            <w:tcW w:w="2552" w:type="dxa"/>
          </w:tcPr>
          <w:p w14:paraId="67448459" w14:textId="06693582" w:rsidR="00DE7E04" w:rsidRPr="003E6B9A" w:rsidRDefault="00DE7E04" w:rsidP="00DE7E04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DE7E04" w:rsidRDefault="00DE7E04" w:rsidP="00DE7E04"/>
        </w:tc>
        <w:tc>
          <w:tcPr>
            <w:tcW w:w="3685" w:type="dxa"/>
            <w:vMerge/>
          </w:tcPr>
          <w:p w14:paraId="010CCE96" w14:textId="77777777" w:rsidR="00DE7E04" w:rsidRDefault="00DE7E04" w:rsidP="00DE7E04"/>
        </w:tc>
      </w:tr>
      <w:tr w:rsidR="00DE7E04" w14:paraId="2250880D" w14:textId="77777777" w:rsidTr="00F862D6">
        <w:tc>
          <w:tcPr>
            <w:tcW w:w="1020" w:type="dxa"/>
          </w:tcPr>
          <w:p w14:paraId="28245A45" w14:textId="77777777" w:rsidR="00DE7E04" w:rsidRDefault="00DE7E04" w:rsidP="00DE7E04">
            <w:r>
              <w:t>E-mail</w:t>
            </w:r>
          </w:p>
        </w:tc>
        <w:tc>
          <w:tcPr>
            <w:tcW w:w="2552" w:type="dxa"/>
          </w:tcPr>
          <w:p w14:paraId="15A7D067" w14:textId="0D3681B0" w:rsidR="00DE7E04" w:rsidRPr="003E6B9A" w:rsidRDefault="00DE7E04" w:rsidP="00DE7E04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DE7E04" w:rsidRDefault="00DE7E04" w:rsidP="00DE7E04"/>
        </w:tc>
        <w:tc>
          <w:tcPr>
            <w:tcW w:w="3685" w:type="dxa"/>
            <w:vMerge/>
          </w:tcPr>
          <w:p w14:paraId="3652D20A" w14:textId="77777777" w:rsidR="00DE7E04" w:rsidRDefault="00DE7E04" w:rsidP="00DE7E04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140475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E3EF2">
              <w:rPr>
                <w:noProof/>
              </w:rPr>
              <w:t>5. září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D3B59A3" w:rsidR="00335122" w:rsidRDefault="00CB7B5A" w:rsidP="005B70CF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5B70CF">
        <w:rPr>
          <w:rFonts w:eastAsia="Calibri" w:cs="Times New Roman"/>
          <w:lang w:eastAsia="cs-CZ"/>
        </w:rPr>
        <w:t xml:space="preserve"> </w:t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F15F8E">
        <w:rPr>
          <w:rFonts w:eastAsia="Calibri" w:cs="Times New Roman"/>
          <w:lang w:eastAsia="cs-CZ"/>
        </w:rPr>
        <w:t>11</w:t>
      </w:r>
    </w:p>
    <w:p w14:paraId="25C6ADAC" w14:textId="46AA9AFA" w:rsidR="00CB7B5A" w:rsidRDefault="00CB7B5A" w:rsidP="005B70CF">
      <w:pPr>
        <w:spacing w:after="0" w:line="240" w:lineRule="auto"/>
        <w:ind w:left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>„</w:t>
      </w:r>
      <w:r w:rsidR="00642D90" w:rsidRPr="00642D90">
        <w:rPr>
          <w:rFonts w:eastAsia="Calibri" w:cs="Times New Roman"/>
          <w:b/>
          <w:bCs/>
          <w:lang w:eastAsia="cs-CZ"/>
        </w:rPr>
        <w:t>Rekonstrukce traťového úseku Žďár nad Sázavou (mimo) – Sázava u Žďáru (mimo)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67DCF05" w14:textId="77777777" w:rsidR="003F2CEE" w:rsidRDefault="003F2CEE" w:rsidP="00BD5319">
      <w:pPr>
        <w:spacing w:after="0" w:line="240" w:lineRule="auto"/>
        <w:rPr>
          <w:rFonts w:eastAsia="Calibri" w:cs="Times New Roman"/>
        </w:rPr>
      </w:pPr>
    </w:p>
    <w:p w14:paraId="007EE928" w14:textId="77777777" w:rsidR="00F15F8E" w:rsidRDefault="00F15F8E" w:rsidP="00BD5319">
      <w:pPr>
        <w:spacing w:after="0" w:line="240" w:lineRule="auto"/>
        <w:rPr>
          <w:rFonts w:eastAsia="Calibri" w:cs="Times New Roman"/>
        </w:rPr>
      </w:pPr>
    </w:p>
    <w:p w14:paraId="52015967" w14:textId="1B7AF10A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1FDA51" w14:textId="7B588ED5" w:rsidR="00534473" w:rsidRPr="00BD5319" w:rsidRDefault="00534473" w:rsidP="005D69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C6C1E">
        <w:rPr>
          <w:rFonts w:eastAsia="Calibri" w:cs="Times New Roman"/>
          <w:b/>
          <w:lang w:eastAsia="cs-CZ"/>
        </w:rPr>
        <w:t>14</w:t>
      </w:r>
      <w:r w:rsidR="00983448"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0B98E36E" w14:textId="77777777" w:rsidR="00983448" w:rsidRDefault="00983448" w:rsidP="00983448">
      <w:pPr>
        <w:pStyle w:val="Odstavecseseznamem"/>
        <w:spacing w:after="0" w:line="240" w:lineRule="auto"/>
        <w:ind w:left="0"/>
        <w:contextualSpacing w:val="0"/>
        <w:rPr>
          <w:rFonts w:asciiTheme="majorHAnsi" w:eastAsia="Times New Roman" w:hAnsiTheme="majorHAnsi" w:cs="Arial"/>
          <w:bCs/>
          <w:spacing w:val="4"/>
        </w:rPr>
      </w:pPr>
      <w:r w:rsidRPr="00983448">
        <w:rPr>
          <w:rFonts w:asciiTheme="majorHAnsi" w:eastAsia="Times New Roman" w:hAnsiTheme="majorHAnsi" w:cs="Arial"/>
          <w:b/>
          <w:spacing w:val="4"/>
        </w:rPr>
        <w:t xml:space="preserve">SO 11-71-01 </w:t>
      </w:r>
      <w:proofErr w:type="spellStart"/>
      <w:r w:rsidRPr="00983448">
        <w:rPr>
          <w:rFonts w:asciiTheme="majorHAnsi" w:eastAsia="Times New Roman" w:hAnsiTheme="majorHAnsi" w:cs="Arial"/>
          <w:b/>
          <w:spacing w:val="4"/>
        </w:rPr>
        <w:t>zast</w:t>
      </w:r>
      <w:proofErr w:type="spellEnd"/>
      <w:r w:rsidRPr="00983448">
        <w:rPr>
          <w:rFonts w:asciiTheme="majorHAnsi" w:eastAsia="Times New Roman" w:hAnsiTheme="majorHAnsi" w:cs="Arial"/>
          <w:b/>
          <w:spacing w:val="4"/>
        </w:rPr>
        <w:t xml:space="preserve"> Hamry n. S., nádražní budova</w:t>
      </w:r>
      <w:r w:rsidRPr="00983448">
        <w:rPr>
          <w:rFonts w:asciiTheme="majorHAnsi" w:eastAsia="Times New Roman" w:hAnsiTheme="majorHAnsi" w:cs="Arial"/>
          <w:bCs/>
          <w:spacing w:val="4"/>
        </w:rPr>
        <w:t xml:space="preserve">. </w:t>
      </w:r>
    </w:p>
    <w:p w14:paraId="579E13D1" w14:textId="33F9A76E" w:rsidR="00CC6C1E" w:rsidRPr="00CC6C1E" w:rsidRDefault="00983448" w:rsidP="00983448">
      <w:pPr>
        <w:pStyle w:val="Odstavecseseznamem"/>
        <w:spacing w:after="0" w:line="240" w:lineRule="auto"/>
        <w:ind w:left="0"/>
        <w:contextualSpacing w:val="0"/>
        <w:jc w:val="both"/>
        <w:rPr>
          <w:rFonts w:asciiTheme="majorHAnsi" w:eastAsia="Times New Roman" w:hAnsiTheme="majorHAnsi" w:cs="Arial"/>
          <w:spacing w:val="4"/>
        </w:rPr>
      </w:pPr>
      <w:r w:rsidRPr="00983448">
        <w:rPr>
          <w:rFonts w:asciiTheme="majorHAnsi" w:eastAsia="Times New Roman" w:hAnsiTheme="majorHAnsi" w:cs="Arial"/>
          <w:bCs/>
          <w:spacing w:val="4"/>
        </w:rPr>
        <w:t>K položce č. 5 ZTUŽUJÍCÍ PÁSY ZE ŽELEZOBETONU DO C25/30 chybí v rozpočtu položka výztuže.</w:t>
      </w:r>
    </w:p>
    <w:p w14:paraId="5288BC1E" w14:textId="15EFB18E" w:rsidR="00534473" w:rsidRPr="00CE3EF2" w:rsidRDefault="00534473" w:rsidP="00510B0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t xml:space="preserve">Odpověď: </w:t>
      </w:r>
    </w:p>
    <w:p w14:paraId="03E58844" w14:textId="77777777" w:rsidR="00AA3A14" w:rsidRPr="00CE3EF2" w:rsidRDefault="00D6102C" w:rsidP="00510B0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>Nově doplněna položka</w:t>
      </w:r>
      <w:r w:rsidR="00AA3A14" w:rsidRPr="00CE3EF2">
        <w:rPr>
          <w:rFonts w:eastAsia="Calibri" w:cs="Times New Roman"/>
          <w:bCs/>
          <w:lang w:eastAsia="cs-CZ"/>
        </w:rPr>
        <w:t>:</w:t>
      </w:r>
    </w:p>
    <w:p w14:paraId="75E68857" w14:textId="69320D23" w:rsidR="00C767D6" w:rsidRPr="00CE3EF2" w:rsidRDefault="00D6102C" w:rsidP="00510B0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>č. 20</w:t>
      </w:r>
      <w:r w:rsidRPr="00CE3EF2">
        <w:rPr>
          <w:rFonts w:eastAsia="Calibri" w:cs="Times New Roman"/>
          <w:bCs/>
          <w:lang w:eastAsia="cs-CZ"/>
        </w:rPr>
        <w:tab/>
        <w:t>417365</w:t>
      </w:r>
      <w:r w:rsidRPr="00CE3EF2">
        <w:rPr>
          <w:rFonts w:eastAsia="Calibri" w:cs="Times New Roman"/>
          <w:bCs/>
          <w:lang w:eastAsia="cs-CZ"/>
        </w:rPr>
        <w:tab/>
      </w:r>
      <w:r w:rsidR="00CE3EF2">
        <w:rPr>
          <w:rFonts w:eastAsia="Calibri" w:cs="Times New Roman"/>
          <w:bCs/>
          <w:lang w:eastAsia="cs-CZ"/>
        </w:rPr>
        <w:t xml:space="preserve">     </w:t>
      </w:r>
      <w:r w:rsidRPr="00CE3EF2">
        <w:rPr>
          <w:rFonts w:eastAsia="Calibri" w:cs="Times New Roman"/>
          <w:bCs/>
          <w:lang w:eastAsia="cs-CZ"/>
        </w:rPr>
        <w:t>VÝZTUŽ ZTUŽUJÍCÍCH PÁSŮ Z BETONÁŘSKÉ OCELI 10505, B500B</w:t>
      </w:r>
      <w:r w:rsidR="00F15F8E" w:rsidRPr="00CE3EF2">
        <w:rPr>
          <w:rFonts w:eastAsia="Calibri" w:cs="Times New Roman"/>
          <w:bCs/>
          <w:lang w:eastAsia="cs-CZ"/>
        </w:rPr>
        <w:t>.</w:t>
      </w:r>
      <w:r w:rsidRPr="00CE3EF2">
        <w:rPr>
          <w:rFonts w:eastAsia="Calibri" w:cs="Times New Roman"/>
          <w:bCs/>
          <w:lang w:eastAsia="cs-CZ"/>
        </w:rPr>
        <w:tab/>
      </w:r>
    </w:p>
    <w:p w14:paraId="4F280DFB" w14:textId="61D2A746" w:rsidR="00AE4CB9" w:rsidRPr="00CE3EF2" w:rsidRDefault="00AE4CB9" w:rsidP="00510B0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 xml:space="preserve">Soupis prací byl </w:t>
      </w:r>
      <w:r w:rsidR="00535AB4" w:rsidRPr="00CE3EF2">
        <w:rPr>
          <w:rFonts w:eastAsia="Calibri" w:cs="Times New Roman"/>
          <w:bCs/>
          <w:lang w:eastAsia="cs-CZ"/>
        </w:rPr>
        <w:t>u</w:t>
      </w:r>
      <w:r w:rsidRPr="00CE3EF2">
        <w:rPr>
          <w:rFonts w:eastAsia="Calibri" w:cs="Times New Roman"/>
          <w:bCs/>
          <w:lang w:eastAsia="cs-CZ"/>
        </w:rPr>
        <w:t>praven.</w:t>
      </w:r>
    </w:p>
    <w:p w14:paraId="3A6E8EE9" w14:textId="77777777" w:rsidR="00B141A9" w:rsidRDefault="00B141A9" w:rsidP="00510B0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5460AF2" w14:textId="77777777" w:rsidR="00F15F8E" w:rsidRDefault="00F15F8E" w:rsidP="00510B0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05BE7F4" w14:textId="0D1E6E62" w:rsidR="00CC6C1E" w:rsidRPr="00BD5319" w:rsidRDefault="00CC6C1E" w:rsidP="00510B0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983448">
        <w:rPr>
          <w:rFonts w:eastAsia="Calibri" w:cs="Times New Roman"/>
          <w:b/>
          <w:lang w:eastAsia="cs-CZ"/>
        </w:rPr>
        <w:t>50</w:t>
      </w:r>
      <w:r w:rsidRPr="00BD5319">
        <w:rPr>
          <w:rFonts w:eastAsia="Calibri" w:cs="Times New Roman"/>
          <w:b/>
          <w:lang w:eastAsia="cs-CZ"/>
        </w:rPr>
        <w:t>:</w:t>
      </w:r>
    </w:p>
    <w:p w14:paraId="66BBEDAE" w14:textId="77777777" w:rsidR="00983448" w:rsidRDefault="00983448" w:rsidP="00983448">
      <w:pPr>
        <w:pStyle w:val="Odstavecseseznamem"/>
        <w:spacing w:after="0" w:line="240" w:lineRule="auto"/>
        <w:ind w:left="0"/>
        <w:contextualSpacing w:val="0"/>
        <w:rPr>
          <w:rFonts w:asciiTheme="majorHAnsi" w:eastAsia="Times New Roman" w:hAnsiTheme="majorHAnsi" w:cs="Arial"/>
          <w:bCs/>
          <w:spacing w:val="4"/>
        </w:rPr>
      </w:pPr>
      <w:r w:rsidRPr="00983448">
        <w:rPr>
          <w:rFonts w:asciiTheme="majorHAnsi" w:eastAsia="Times New Roman" w:hAnsiTheme="majorHAnsi" w:cs="Arial"/>
          <w:b/>
          <w:spacing w:val="4"/>
        </w:rPr>
        <w:t xml:space="preserve">SO 11-71-01 </w:t>
      </w:r>
      <w:proofErr w:type="spellStart"/>
      <w:r w:rsidRPr="00983448">
        <w:rPr>
          <w:rFonts w:asciiTheme="majorHAnsi" w:eastAsia="Times New Roman" w:hAnsiTheme="majorHAnsi" w:cs="Arial"/>
          <w:b/>
          <w:spacing w:val="4"/>
        </w:rPr>
        <w:t>zast</w:t>
      </w:r>
      <w:proofErr w:type="spellEnd"/>
      <w:r w:rsidRPr="00983448">
        <w:rPr>
          <w:rFonts w:asciiTheme="majorHAnsi" w:eastAsia="Times New Roman" w:hAnsiTheme="majorHAnsi" w:cs="Arial"/>
          <w:b/>
          <w:spacing w:val="4"/>
        </w:rPr>
        <w:t xml:space="preserve"> Hamry n. S., nádražní budova</w:t>
      </w:r>
      <w:r w:rsidRPr="00983448">
        <w:rPr>
          <w:rFonts w:asciiTheme="majorHAnsi" w:eastAsia="Times New Roman" w:hAnsiTheme="majorHAnsi" w:cs="Arial"/>
          <w:bCs/>
          <w:spacing w:val="4"/>
        </w:rPr>
        <w:t xml:space="preserve">. </w:t>
      </w:r>
    </w:p>
    <w:p w14:paraId="0189B293" w14:textId="529A1329" w:rsidR="00983448" w:rsidRPr="00CE3EF2" w:rsidRDefault="00983448" w:rsidP="00983448">
      <w:pPr>
        <w:pStyle w:val="Odstavecseseznamem"/>
        <w:spacing w:after="0" w:line="240" w:lineRule="auto"/>
        <w:ind w:left="0"/>
        <w:contextualSpacing w:val="0"/>
        <w:jc w:val="both"/>
        <w:rPr>
          <w:rFonts w:asciiTheme="majorHAnsi" w:eastAsia="Times New Roman" w:hAnsiTheme="majorHAnsi" w:cs="Arial"/>
          <w:spacing w:val="4"/>
        </w:rPr>
      </w:pPr>
      <w:r w:rsidRPr="00983448">
        <w:rPr>
          <w:rFonts w:asciiTheme="majorHAnsi" w:eastAsia="Times New Roman" w:hAnsiTheme="majorHAnsi" w:cs="Arial"/>
          <w:bCs/>
          <w:spacing w:val="4"/>
        </w:rPr>
        <w:t>Položka č</w:t>
      </w:r>
      <w:r w:rsidRPr="00983448">
        <w:rPr>
          <w:rFonts w:asciiTheme="majorHAnsi" w:eastAsia="Times New Roman" w:hAnsiTheme="majorHAnsi" w:cs="Arial"/>
          <w:spacing w:val="4"/>
        </w:rPr>
        <w:t xml:space="preserve">. 11 BEDNĚNÍ STŘECH s měrnou jednotkou m3 obsahuje ve výkazu výměr výpočet plochy zastřešení v m2 a v samotném množství zcela jinou hodnotu, která neodpovídá množství řeziva na bednění střechy. Zároveň výkaz neobsahuje pozednice a krokve </w:t>
      </w:r>
      <w:r w:rsidRPr="00CE3EF2">
        <w:rPr>
          <w:rFonts w:asciiTheme="majorHAnsi" w:eastAsia="Times New Roman" w:hAnsiTheme="majorHAnsi" w:cs="Arial"/>
          <w:spacing w:val="4"/>
        </w:rPr>
        <w:t>zastřešení.</w:t>
      </w:r>
    </w:p>
    <w:p w14:paraId="1A946602" w14:textId="77777777" w:rsidR="00983448" w:rsidRPr="00CE3EF2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t xml:space="preserve">Odpověď: </w:t>
      </w:r>
    </w:p>
    <w:p w14:paraId="4A1A1278" w14:textId="10B0875C" w:rsidR="00983448" w:rsidRPr="00CE3EF2" w:rsidRDefault="00693E27" w:rsidP="0098344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>U položky 76234</w:t>
      </w:r>
      <w:r w:rsidR="00CE3EF2" w:rsidRPr="00CE3EF2">
        <w:rPr>
          <w:rFonts w:eastAsia="Calibri" w:cs="Times New Roman"/>
          <w:bCs/>
          <w:lang w:eastAsia="cs-CZ"/>
        </w:rPr>
        <w:t xml:space="preserve">    </w:t>
      </w:r>
      <w:r w:rsidRPr="00CE3EF2">
        <w:rPr>
          <w:rFonts w:eastAsia="Calibri" w:cs="Times New Roman"/>
          <w:bCs/>
          <w:lang w:eastAsia="cs-CZ"/>
        </w:rPr>
        <w:t>BEDNĚNÍ STŘECH bylo upraveno množství</w:t>
      </w:r>
      <w:r w:rsidR="00AA3A14" w:rsidRPr="00CE3EF2">
        <w:rPr>
          <w:rFonts w:eastAsia="Calibri" w:cs="Times New Roman"/>
          <w:bCs/>
          <w:lang w:eastAsia="cs-CZ"/>
        </w:rPr>
        <w:t>.</w:t>
      </w:r>
      <w:r w:rsidRPr="00CE3EF2">
        <w:rPr>
          <w:rFonts w:eastAsia="Calibri" w:cs="Times New Roman"/>
          <w:bCs/>
          <w:lang w:eastAsia="cs-CZ"/>
        </w:rPr>
        <w:tab/>
      </w:r>
    </w:p>
    <w:p w14:paraId="082DE33B" w14:textId="77777777" w:rsidR="00CE3EF2" w:rsidRPr="00CE3EF2" w:rsidRDefault="00CE3EF2" w:rsidP="00CC6C1E">
      <w:pPr>
        <w:spacing w:after="0" w:line="240" w:lineRule="auto"/>
        <w:rPr>
          <w:rFonts w:eastAsia="Calibri" w:cs="Times New Roman"/>
          <w:lang w:eastAsia="cs-CZ"/>
        </w:rPr>
      </w:pPr>
    </w:p>
    <w:p w14:paraId="3D5FFB00" w14:textId="5F457F34" w:rsidR="00CC6C1E" w:rsidRPr="00CE3EF2" w:rsidRDefault="00693E27" w:rsidP="00CC6C1E">
      <w:pPr>
        <w:spacing w:after="0" w:line="240" w:lineRule="auto"/>
        <w:rPr>
          <w:rFonts w:eastAsia="Calibri" w:cs="Times New Roman"/>
          <w:lang w:eastAsia="cs-CZ"/>
        </w:rPr>
      </w:pPr>
      <w:r w:rsidRPr="00CE3EF2">
        <w:rPr>
          <w:rFonts w:eastAsia="Calibri" w:cs="Times New Roman"/>
          <w:lang w:eastAsia="cs-CZ"/>
        </w:rPr>
        <w:t>Nově doplněná položka č. 21 obsahující Krokve a pozednice</w:t>
      </w:r>
      <w:r w:rsidR="00F15F8E" w:rsidRPr="00CE3EF2">
        <w:rPr>
          <w:rFonts w:eastAsia="Calibri" w:cs="Times New Roman"/>
          <w:lang w:eastAsia="cs-CZ"/>
        </w:rPr>
        <w:t xml:space="preserve"> </w:t>
      </w:r>
    </w:p>
    <w:p w14:paraId="527A3B26" w14:textId="28ABCE26" w:rsidR="00AE4CB9" w:rsidRPr="00CE3EF2" w:rsidRDefault="00693E27" w:rsidP="00CC6C1E">
      <w:pPr>
        <w:spacing w:after="0" w:line="240" w:lineRule="auto"/>
        <w:rPr>
          <w:rFonts w:eastAsia="Calibri" w:cs="Times New Roman"/>
          <w:lang w:eastAsia="cs-CZ"/>
        </w:rPr>
      </w:pPr>
      <w:r w:rsidRPr="00CE3EF2">
        <w:rPr>
          <w:rFonts w:eastAsia="Calibri" w:cs="Times New Roman"/>
          <w:lang w:eastAsia="cs-CZ"/>
        </w:rPr>
        <w:t>76233</w:t>
      </w:r>
      <w:r w:rsidRPr="00CE3EF2">
        <w:rPr>
          <w:rFonts w:eastAsia="Calibri" w:cs="Times New Roman"/>
          <w:lang w:eastAsia="cs-CZ"/>
        </w:rPr>
        <w:tab/>
      </w:r>
      <w:r w:rsidRPr="00CE3EF2">
        <w:rPr>
          <w:rFonts w:eastAsia="Calibri" w:cs="Times New Roman"/>
          <w:lang w:eastAsia="cs-CZ"/>
        </w:rPr>
        <w:tab/>
        <w:t>VÁZANÉ KONSTRUKCE KROVŮ STŘECH</w:t>
      </w:r>
      <w:r w:rsidR="00F15F8E" w:rsidRPr="00CE3EF2">
        <w:rPr>
          <w:rFonts w:eastAsia="Calibri" w:cs="Times New Roman"/>
          <w:lang w:eastAsia="cs-CZ"/>
        </w:rPr>
        <w:t>.</w:t>
      </w:r>
    </w:p>
    <w:p w14:paraId="49D53E0D" w14:textId="576AF462" w:rsidR="00693E27" w:rsidRPr="00CE3EF2" w:rsidRDefault="00AE4CB9" w:rsidP="00CC6C1E">
      <w:pPr>
        <w:spacing w:after="0" w:line="240" w:lineRule="auto"/>
        <w:rPr>
          <w:rFonts w:eastAsia="Calibri" w:cs="Times New Roman"/>
          <w:lang w:eastAsia="cs-CZ"/>
        </w:rPr>
      </w:pPr>
      <w:r w:rsidRPr="00CE3EF2">
        <w:rPr>
          <w:rFonts w:eastAsia="Calibri" w:cs="Times New Roman"/>
          <w:lang w:eastAsia="cs-CZ"/>
        </w:rPr>
        <w:t xml:space="preserve">Soupis prací byl </w:t>
      </w:r>
      <w:r w:rsidR="00535AB4" w:rsidRPr="00CE3EF2">
        <w:rPr>
          <w:rFonts w:eastAsia="Calibri" w:cs="Times New Roman"/>
          <w:lang w:eastAsia="cs-CZ"/>
        </w:rPr>
        <w:t>u</w:t>
      </w:r>
      <w:r w:rsidRPr="00CE3EF2">
        <w:rPr>
          <w:rFonts w:eastAsia="Calibri" w:cs="Times New Roman"/>
          <w:lang w:eastAsia="cs-CZ"/>
        </w:rPr>
        <w:t>praven.</w:t>
      </w:r>
      <w:r w:rsidR="00693E27" w:rsidRPr="00CE3EF2">
        <w:rPr>
          <w:rFonts w:eastAsia="Calibri" w:cs="Times New Roman"/>
          <w:lang w:eastAsia="cs-CZ"/>
        </w:rPr>
        <w:tab/>
      </w:r>
    </w:p>
    <w:p w14:paraId="0370CF93" w14:textId="77777777" w:rsidR="00293872" w:rsidRDefault="00293872" w:rsidP="0029387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979246A" w14:textId="77777777" w:rsidR="00F15F8E" w:rsidRDefault="00F15F8E" w:rsidP="0029387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9D7F766" w14:textId="3D9F8C04" w:rsidR="00293872" w:rsidRPr="00BD5319" w:rsidRDefault="00293872" w:rsidP="0029387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="00983448">
        <w:rPr>
          <w:rFonts w:eastAsia="Calibri" w:cs="Times New Roman"/>
          <w:b/>
          <w:lang w:eastAsia="cs-CZ"/>
        </w:rPr>
        <w:t>51</w:t>
      </w:r>
      <w:r w:rsidRPr="00BD5319">
        <w:rPr>
          <w:rFonts w:eastAsia="Calibri" w:cs="Times New Roman"/>
          <w:b/>
          <w:lang w:eastAsia="cs-CZ"/>
        </w:rPr>
        <w:t>:</w:t>
      </w:r>
    </w:p>
    <w:p w14:paraId="309284B5" w14:textId="77777777" w:rsidR="00983448" w:rsidRDefault="00983448" w:rsidP="00983448">
      <w:pPr>
        <w:pStyle w:val="Odstavecseseznamem"/>
        <w:spacing w:after="0" w:line="240" w:lineRule="auto"/>
        <w:ind w:left="0"/>
        <w:contextualSpacing w:val="0"/>
        <w:rPr>
          <w:rFonts w:asciiTheme="majorHAnsi" w:eastAsia="Times New Roman" w:hAnsiTheme="majorHAnsi" w:cs="Arial"/>
          <w:bCs/>
          <w:spacing w:val="4"/>
        </w:rPr>
      </w:pPr>
      <w:r w:rsidRPr="00983448">
        <w:rPr>
          <w:rFonts w:asciiTheme="majorHAnsi" w:eastAsia="Times New Roman" w:hAnsiTheme="majorHAnsi" w:cs="Arial"/>
          <w:b/>
          <w:spacing w:val="4"/>
        </w:rPr>
        <w:t xml:space="preserve">SO 11-72-01 </w:t>
      </w:r>
      <w:proofErr w:type="spellStart"/>
      <w:r w:rsidRPr="00983448">
        <w:rPr>
          <w:rFonts w:asciiTheme="majorHAnsi" w:eastAsia="Times New Roman" w:hAnsiTheme="majorHAnsi" w:cs="Arial"/>
          <w:b/>
          <w:spacing w:val="4"/>
        </w:rPr>
        <w:t>zast</w:t>
      </w:r>
      <w:proofErr w:type="spellEnd"/>
      <w:r w:rsidRPr="00983448">
        <w:rPr>
          <w:rFonts w:asciiTheme="majorHAnsi" w:eastAsia="Times New Roman" w:hAnsiTheme="majorHAnsi" w:cs="Arial"/>
          <w:b/>
          <w:spacing w:val="4"/>
        </w:rPr>
        <w:t xml:space="preserve"> Hamry n. S., technologický objekt – sdělovací</w:t>
      </w:r>
      <w:r w:rsidRPr="00983448">
        <w:rPr>
          <w:rFonts w:asciiTheme="majorHAnsi" w:eastAsia="Times New Roman" w:hAnsiTheme="majorHAnsi" w:cs="Arial"/>
          <w:bCs/>
          <w:spacing w:val="4"/>
        </w:rPr>
        <w:t xml:space="preserve">. </w:t>
      </w:r>
    </w:p>
    <w:p w14:paraId="654351B3" w14:textId="5FF918B1" w:rsidR="00983448" w:rsidRPr="00CC6C1E" w:rsidRDefault="00983448" w:rsidP="00983448">
      <w:pPr>
        <w:pStyle w:val="Odstavecseseznamem"/>
        <w:spacing w:after="0" w:line="240" w:lineRule="auto"/>
        <w:ind w:left="0"/>
        <w:contextualSpacing w:val="0"/>
        <w:jc w:val="both"/>
        <w:rPr>
          <w:rFonts w:asciiTheme="majorHAnsi" w:eastAsia="Times New Roman" w:hAnsiTheme="majorHAnsi" w:cs="Arial"/>
          <w:spacing w:val="4"/>
        </w:rPr>
      </w:pPr>
      <w:r w:rsidRPr="00983448">
        <w:rPr>
          <w:rFonts w:asciiTheme="majorHAnsi" w:eastAsia="Times New Roman" w:hAnsiTheme="majorHAnsi" w:cs="Arial"/>
          <w:bCs/>
          <w:spacing w:val="4"/>
        </w:rPr>
        <w:t>Rozpočet neobsahuje nopovou folii, geotextilii ani krycí OSB desku navrženou k ochraně izolace základových stěn (položka č 9)</w:t>
      </w:r>
      <w:r>
        <w:rPr>
          <w:rFonts w:asciiTheme="majorHAnsi" w:eastAsia="Times New Roman" w:hAnsiTheme="majorHAnsi" w:cs="Arial"/>
          <w:bCs/>
          <w:spacing w:val="4"/>
        </w:rPr>
        <w:t>.</w:t>
      </w:r>
    </w:p>
    <w:p w14:paraId="62A236B6" w14:textId="77777777" w:rsidR="00983448" w:rsidRPr="00CE3EF2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t xml:space="preserve">Odpověď: </w:t>
      </w:r>
    </w:p>
    <w:p w14:paraId="0419D989" w14:textId="7D8233DB" w:rsidR="00983448" w:rsidRPr="00CE3EF2" w:rsidRDefault="0015338B" w:rsidP="0098344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>Doplněny položky</w:t>
      </w:r>
      <w:r w:rsidR="00F15F8E" w:rsidRPr="00CE3EF2">
        <w:rPr>
          <w:rFonts w:eastAsia="Calibri" w:cs="Times New Roman"/>
          <w:bCs/>
          <w:lang w:eastAsia="cs-CZ"/>
        </w:rPr>
        <w:t>:</w:t>
      </w:r>
      <w:r w:rsidRPr="00CE3EF2">
        <w:rPr>
          <w:rFonts w:eastAsia="Calibri" w:cs="Times New Roman"/>
          <w:bCs/>
          <w:lang w:eastAsia="cs-CZ"/>
        </w:rPr>
        <w:t xml:space="preserve"> </w:t>
      </w:r>
    </w:p>
    <w:p w14:paraId="782B054D" w14:textId="68EEAAD9" w:rsidR="0015338B" w:rsidRPr="00CE3EF2" w:rsidRDefault="0015338B" w:rsidP="0098344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>711507</w:t>
      </w:r>
      <w:r w:rsidRPr="00CE3EF2">
        <w:rPr>
          <w:rFonts w:eastAsia="Calibri" w:cs="Times New Roman"/>
          <w:bCs/>
          <w:lang w:eastAsia="cs-CZ"/>
        </w:rPr>
        <w:tab/>
      </w:r>
      <w:r w:rsidRPr="00CE3EF2">
        <w:rPr>
          <w:rFonts w:eastAsia="Calibri" w:cs="Times New Roman"/>
          <w:bCs/>
          <w:lang w:eastAsia="cs-CZ"/>
        </w:rPr>
        <w:tab/>
        <w:t>OCHRANA IZOLACE NA POVRCHU Z PE FÓLIE</w:t>
      </w:r>
    </w:p>
    <w:p w14:paraId="271D2325" w14:textId="62104E76" w:rsidR="0015338B" w:rsidRPr="00CE3EF2" w:rsidRDefault="0015338B" w:rsidP="0098344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>71150</w:t>
      </w:r>
      <w:r w:rsidRPr="00CE3EF2">
        <w:rPr>
          <w:rFonts w:eastAsia="Calibri" w:cs="Times New Roman"/>
          <w:bCs/>
          <w:lang w:eastAsia="cs-CZ"/>
        </w:rPr>
        <w:tab/>
      </w:r>
      <w:r w:rsidRPr="00CE3EF2">
        <w:rPr>
          <w:rFonts w:eastAsia="Calibri" w:cs="Times New Roman"/>
          <w:bCs/>
          <w:lang w:eastAsia="cs-CZ"/>
        </w:rPr>
        <w:tab/>
        <w:t>OCHRANA IZOLACE NA POVRCHU</w:t>
      </w:r>
      <w:r w:rsidR="00F15F8E" w:rsidRPr="00CE3EF2">
        <w:rPr>
          <w:rFonts w:eastAsia="Calibri" w:cs="Times New Roman"/>
          <w:bCs/>
          <w:lang w:eastAsia="cs-CZ"/>
        </w:rPr>
        <w:t>.</w:t>
      </w:r>
    </w:p>
    <w:p w14:paraId="28BDE241" w14:textId="2FF0F575" w:rsidR="00293872" w:rsidRPr="00CE3EF2" w:rsidRDefault="0015338B" w:rsidP="00293872">
      <w:pPr>
        <w:spacing w:after="0" w:line="240" w:lineRule="auto"/>
        <w:rPr>
          <w:rFonts w:eastAsia="Calibri" w:cs="Times New Roman"/>
          <w:lang w:eastAsia="cs-CZ"/>
        </w:rPr>
      </w:pPr>
      <w:r w:rsidRPr="00CE3EF2">
        <w:rPr>
          <w:rFonts w:eastAsia="Calibri" w:cs="Times New Roman"/>
          <w:lang w:eastAsia="cs-CZ"/>
        </w:rPr>
        <w:t>S</w:t>
      </w:r>
      <w:r w:rsidR="006A036D" w:rsidRPr="00CE3EF2">
        <w:rPr>
          <w:rFonts w:eastAsia="Calibri" w:cs="Times New Roman"/>
          <w:lang w:eastAsia="cs-CZ"/>
        </w:rPr>
        <w:t>oupis prací</w:t>
      </w:r>
      <w:r w:rsidR="00AE4CB9" w:rsidRPr="00CE3EF2">
        <w:rPr>
          <w:rFonts w:eastAsia="Calibri" w:cs="Times New Roman"/>
          <w:lang w:eastAsia="cs-CZ"/>
        </w:rPr>
        <w:t xml:space="preserve"> byl</w:t>
      </w:r>
      <w:r w:rsidRPr="00CE3EF2">
        <w:rPr>
          <w:rFonts w:eastAsia="Calibri" w:cs="Times New Roman"/>
          <w:lang w:eastAsia="cs-CZ"/>
        </w:rPr>
        <w:t xml:space="preserve"> </w:t>
      </w:r>
      <w:r w:rsidR="00535AB4" w:rsidRPr="00CE3EF2">
        <w:rPr>
          <w:rFonts w:eastAsia="Calibri" w:cs="Times New Roman"/>
          <w:lang w:eastAsia="cs-CZ"/>
        </w:rPr>
        <w:t>u</w:t>
      </w:r>
      <w:r w:rsidRPr="00CE3EF2">
        <w:rPr>
          <w:rFonts w:eastAsia="Calibri" w:cs="Times New Roman"/>
          <w:lang w:eastAsia="cs-CZ"/>
        </w:rPr>
        <w:t>praven</w:t>
      </w:r>
      <w:r w:rsidR="000C05E4" w:rsidRPr="00CE3EF2">
        <w:rPr>
          <w:rFonts w:eastAsia="Calibri" w:cs="Times New Roman"/>
          <w:lang w:eastAsia="cs-CZ"/>
        </w:rPr>
        <w:t>.</w:t>
      </w:r>
    </w:p>
    <w:p w14:paraId="37D1B746" w14:textId="77777777" w:rsidR="00293872" w:rsidRPr="00CE3EF2" w:rsidRDefault="00293872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0BE59B1" w14:textId="77777777" w:rsidR="00F15F8E" w:rsidRDefault="00F15F8E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A48FA6" w14:textId="5A3F0AF2" w:rsidR="00983448" w:rsidRPr="00BD5319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152</w:t>
      </w:r>
      <w:r w:rsidRPr="00BD5319">
        <w:rPr>
          <w:rFonts w:eastAsia="Calibri" w:cs="Times New Roman"/>
          <w:b/>
          <w:lang w:eastAsia="cs-CZ"/>
        </w:rPr>
        <w:t>:</w:t>
      </w:r>
    </w:p>
    <w:p w14:paraId="7AC3850C" w14:textId="77777777" w:rsidR="00983448" w:rsidRDefault="00983448" w:rsidP="00983448">
      <w:pPr>
        <w:pStyle w:val="Odstavecseseznamem"/>
        <w:spacing w:after="0" w:line="240" w:lineRule="auto"/>
        <w:ind w:left="0"/>
        <w:contextualSpacing w:val="0"/>
        <w:rPr>
          <w:rFonts w:asciiTheme="majorHAnsi" w:eastAsia="Times New Roman" w:hAnsiTheme="majorHAnsi" w:cs="Arial"/>
          <w:bCs/>
          <w:spacing w:val="4"/>
        </w:rPr>
      </w:pPr>
      <w:r w:rsidRPr="00983448">
        <w:rPr>
          <w:rFonts w:asciiTheme="majorHAnsi" w:eastAsia="Times New Roman" w:hAnsiTheme="majorHAnsi" w:cs="Arial"/>
          <w:b/>
          <w:spacing w:val="4"/>
        </w:rPr>
        <w:t>SO 11-75-01 Přístřešky Hamry nad Sázavou</w:t>
      </w:r>
      <w:r w:rsidRPr="00983448">
        <w:rPr>
          <w:rFonts w:asciiTheme="majorHAnsi" w:eastAsia="Times New Roman" w:hAnsiTheme="majorHAnsi" w:cs="Arial"/>
          <w:bCs/>
          <w:spacing w:val="4"/>
        </w:rPr>
        <w:t xml:space="preserve">. </w:t>
      </w:r>
    </w:p>
    <w:p w14:paraId="09279AF1" w14:textId="72351DC2" w:rsidR="00983448" w:rsidRPr="00CC6C1E" w:rsidRDefault="00983448" w:rsidP="00983448">
      <w:pPr>
        <w:pStyle w:val="Odstavecseseznamem"/>
        <w:spacing w:after="0" w:line="240" w:lineRule="auto"/>
        <w:ind w:left="0"/>
        <w:contextualSpacing w:val="0"/>
        <w:jc w:val="both"/>
        <w:rPr>
          <w:rFonts w:asciiTheme="majorHAnsi" w:eastAsia="Times New Roman" w:hAnsiTheme="majorHAnsi" w:cs="Arial"/>
          <w:spacing w:val="4"/>
        </w:rPr>
      </w:pPr>
      <w:r w:rsidRPr="00983448">
        <w:rPr>
          <w:rFonts w:asciiTheme="majorHAnsi" w:eastAsia="Times New Roman" w:hAnsiTheme="majorHAnsi" w:cs="Arial"/>
          <w:bCs/>
          <w:spacing w:val="4"/>
        </w:rPr>
        <w:t>Položka č. 9 STROPNÍ KONSTRUKCE Z ŘEZIVA v m3 má ve výkazu výměr výpočet kombinující délkové metry a metry krychlové. Výsledné množství položky je dle nás tedy zcela neodpovídající</w:t>
      </w:r>
      <w:r>
        <w:rPr>
          <w:rFonts w:asciiTheme="majorHAnsi" w:eastAsia="Times New Roman" w:hAnsiTheme="majorHAnsi" w:cs="Arial"/>
          <w:bCs/>
          <w:spacing w:val="4"/>
        </w:rPr>
        <w:t>.</w:t>
      </w:r>
    </w:p>
    <w:p w14:paraId="4F6FB58A" w14:textId="77777777" w:rsidR="00983448" w:rsidRPr="00CE3EF2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t xml:space="preserve">Odpověď: </w:t>
      </w:r>
    </w:p>
    <w:p w14:paraId="15B35838" w14:textId="44495CC2" w:rsidR="00693E27" w:rsidRPr="00CE3EF2" w:rsidRDefault="00CE3EF2" w:rsidP="0098344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>Výkaz výmět</w:t>
      </w:r>
      <w:r w:rsidR="00693E27" w:rsidRPr="00CE3EF2">
        <w:rPr>
          <w:rFonts w:eastAsia="Calibri" w:cs="Times New Roman"/>
          <w:bCs/>
          <w:lang w:eastAsia="cs-CZ"/>
        </w:rPr>
        <w:t xml:space="preserve"> a výsledné množství</w:t>
      </w:r>
      <w:r w:rsidRPr="00CE3EF2">
        <w:rPr>
          <w:rFonts w:eastAsia="Calibri" w:cs="Times New Roman"/>
          <w:bCs/>
          <w:lang w:eastAsia="cs-CZ"/>
        </w:rPr>
        <w:t xml:space="preserve"> je</w:t>
      </w:r>
      <w:r w:rsidR="00693E27" w:rsidRPr="00CE3EF2">
        <w:rPr>
          <w:rFonts w:eastAsia="Calibri" w:cs="Times New Roman"/>
          <w:bCs/>
          <w:lang w:eastAsia="cs-CZ"/>
        </w:rPr>
        <w:t xml:space="preserve"> u položky</w:t>
      </w:r>
      <w:r w:rsidR="00F15F8E" w:rsidRPr="00CE3EF2">
        <w:rPr>
          <w:rFonts w:eastAsia="Calibri" w:cs="Times New Roman"/>
          <w:bCs/>
          <w:lang w:eastAsia="cs-CZ"/>
        </w:rPr>
        <w:t>:</w:t>
      </w:r>
    </w:p>
    <w:p w14:paraId="0B944C7F" w14:textId="1C4C2A6C" w:rsidR="00983448" w:rsidRPr="00CE3EF2" w:rsidRDefault="00693E27" w:rsidP="0098344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>76281</w:t>
      </w:r>
      <w:r w:rsidRPr="00CE3EF2">
        <w:rPr>
          <w:rFonts w:eastAsia="Calibri" w:cs="Times New Roman"/>
          <w:bCs/>
          <w:lang w:eastAsia="cs-CZ"/>
        </w:rPr>
        <w:tab/>
      </w:r>
      <w:r w:rsidRPr="00CE3EF2">
        <w:rPr>
          <w:rFonts w:eastAsia="Calibri" w:cs="Times New Roman"/>
          <w:bCs/>
          <w:lang w:eastAsia="cs-CZ"/>
        </w:rPr>
        <w:tab/>
        <w:t>STROPNÍ KONSTRUKCE Z ŘEZIVA</w:t>
      </w:r>
      <w:r w:rsidRPr="00CE3EF2">
        <w:rPr>
          <w:rFonts w:eastAsia="Calibri" w:cs="Times New Roman"/>
          <w:bCs/>
          <w:lang w:eastAsia="cs-CZ"/>
        </w:rPr>
        <w:tab/>
        <w:t>M3</w:t>
      </w:r>
      <w:r w:rsidRPr="00CE3EF2">
        <w:rPr>
          <w:rFonts w:eastAsia="Calibri" w:cs="Times New Roman"/>
          <w:bCs/>
          <w:lang w:eastAsia="cs-CZ"/>
        </w:rPr>
        <w:tab/>
        <w:t xml:space="preserve">    1,674</w:t>
      </w:r>
    </w:p>
    <w:p w14:paraId="4F1F9504" w14:textId="488DBD80" w:rsidR="00983448" w:rsidRPr="00CE3EF2" w:rsidRDefault="00AE4CB9" w:rsidP="00CC6C1E">
      <w:pPr>
        <w:spacing w:after="0" w:line="240" w:lineRule="auto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Cs/>
          <w:lang w:eastAsia="cs-CZ"/>
        </w:rPr>
        <w:t xml:space="preserve">Soupis prací byl </w:t>
      </w:r>
      <w:r w:rsidR="00535AB4" w:rsidRPr="00CE3EF2">
        <w:rPr>
          <w:rFonts w:eastAsia="Calibri" w:cs="Times New Roman"/>
          <w:bCs/>
          <w:lang w:eastAsia="cs-CZ"/>
        </w:rPr>
        <w:t>u</w:t>
      </w:r>
      <w:r w:rsidRPr="00CE3EF2">
        <w:rPr>
          <w:rFonts w:eastAsia="Calibri" w:cs="Times New Roman"/>
          <w:bCs/>
          <w:lang w:eastAsia="cs-CZ"/>
        </w:rPr>
        <w:t>praven.</w:t>
      </w:r>
    </w:p>
    <w:p w14:paraId="191D3376" w14:textId="77777777" w:rsidR="00983448" w:rsidRPr="00CE3EF2" w:rsidRDefault="0098344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552E9FE" w14:textId="337BCA1C" w:rsidR="00983448" w:rsidRPr="00CE3EF2" w:rsidRDefault="003F2CEE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br/>
      </w:r>
      <w:r w:rsidR="00983448" w:rsidRPr="00CE3EF2">
        <w:rPr>
          <w:rFonts w:eastAsia="Calibri" w:cs="Times New Roman"/>
          <w:b/>
          <w:lang w:eastAsia="cs-CZ"/>
        </w:rPr>
        <w:t>Dotaz č. 153:</w:t>
      </w:r>
    </w:p>
    <w:p w14:paraId="207F94C1" w14:textId="77777777" w:rsidR="003F2CEE" w:rsidRPr="00CE3EF2" w:rsidRDefault="003F2CEE" w:rsidP="003F2CEE">
      <w:pPr>
        <w:pStyle w:val="Odstavecseseznamem"/>
        <w:spacing w:after="0" w:line="240" w:lineRule="auto"/>
        <w:ind w:left="0"/>
        <w:contextualSpacing w:val="0"/>
        <w:jc w:val="both"/>
        <w:rPr>
          <w:rFonts w:asciiTheme="majorHAnsi" w:eastAsia="Times New Roman" w:hAnsiTheme="majorHAnsi" w:cs="Arial"/>
          <w:spacing w:val="4"/>
        </w:rPr>
      </w:pPr>
      <w:r w:rsidRPr="00CE3EF2">
        <w:rPr>
          <w:rFonts w:asciiTheme="majorHAnsi" w:eastAsia="Times New Roman" w:hAnsiTheme="majorHAnsi" w:cs="Arial"/>
          <w:spacing w:val="4"/>
        </w:rPr>
        <w:t>Dle odpovědi na dotaz č. 93 měla být přiložena i upravená TZ, kterou jsme ale v doplněných přílohách nedohledali. Žádáme zadavatele o její doplnění.</w:t>
      </w:r>
    </w:p>
    <w:p w14:paraId="18418800" w14:textId="77777777" w:rsidR="00983448" w:rsidRPr="00CE3EF2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t xml:space="preserve">Odpověď: </w:t>
      </w:r>
    </w:p>
    <w:p w14:paraId="250B29B7" w14:textId="71F56D0E" w:rsidR="00983448" w:rsidRPr="00CE3EF2" w:rsidRDefault="002F0314" w:rsidP="0098344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 xml:space="preserve">Upravená </w:t>
      </w:r>
      <w:bookmarkStart w:id="1" w:name="_Hlk207946949"/>
      <w:r w:rsidR="00F15F8E" w:rsidRPr="00CE3EF2">
        <w:rPr>
          <w:rFonts w:eastAsia="Calibri" w:cs="Times New Roman"/>
          <w:bCs/>
          <w:lang w:eastAsia="cs-CZ"/>
        </w:rPr>
        <w:t>Technická zpráva</w:t>
      </w:r>
      <w:r w:rsidRPr="00CE3EF2">
        <w:rPr>
          <w:rFonts w:eastAsia="Calibri" w:cs="Times New Roman"/>
          <w:bCs/>
          <w:lang w:eastAsia="cs-CZ"/>
        </w:rPr>
        <w:t xml:space="preserve"> </w:t>
      </w:r>
      <w:bookmarkEnd w:id="1"/>
      <w:r w:rsidRPr="00CE3EF2">
        <w:rPr>
          <w:rFonts w:eastAsia="Calibri" w:cs="Times New Roman"/>
          <w:bCs/>
          <w:lang w:eastAsia="cs-CZ"/>
        </w:rPr>
        <w:t>byla doložena.</w:t>
      </w:r>
    </w:p>
    <w:p w14:paraId="74D61E3C" w14:textId="77777777" w:rsidR="00983448" w:rsidRPr="00CE3EF2" w:rsidRDefault="0098344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1E347F" w14:textId="77777777" w:rsidR="003F2CEE" w:rsidRPr="00CE3EF2" w:rsidRDefault="003F2CEE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0D9B83" w14:textId="4E168DB5" w:rsidR="00983448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154</w:t>
      </w:r>
      <w:r w:rsidRPr="00BD5319">
        <w:rPr>
          <w:rFonts w:eastAsia="Calibri" w:cs="Times New Roman"/>
          <w:b/>
          <w:lang w:eastAsia="cs-CZ"/>
        </w:rPr>
        <w:t>:</w:t>
      </w:r>
    </w:p>
    <w:p w14:paraId="5496E550" w14:textId="77777777" w:rsidR="003F2CEE" w:rsidRPr="00CC6C1E" w:rsidRDefault="003F2CEE" w:rsidP="003F2CEE">
      <w:pPr>
        <w:pStyle w:val="Odstavecseseznamem"/>
        <w:spacing w:after="0" w:line="240" w:lineRule="auto"/>
        <w:ind w:left="0"/>
        <w:contextualSpacing w:val="0"/>
        <w:jc w:val="both"/>
        <w:rPr>
          <w:rFonts w:asciiTheme="majorHAnsi" w:eastAsia="Times New Roman" w:hAnsiTheme="majorHAnsi" w:cs="Arial"/>
          <w:spacing w:val="4"/>
        </w:rPr>
      </w:pPr>
      <w:r w:rsidRPr="00983448">
        <w:rPr>
          <w:rFonts w:asciiTheme="majorHAnsi" w:eastAsia="Times New Roman" w:hAnsiTheme="majorHAnsi" w:cs="Arial"/>
          <w:spacing w:val="4"/>
        </w:rPr>
        <w:t xml:space="preserve">V příloze č. B8_1_001_TZ_ZOV_cist_aktualizace je na straně 23 uvedeno </w:t>
      </w:r>
      <w:r w:rsidRPr="00983448">
        <w:rPr>
          <w:rFonts w:asciiTheme="majorHAnsi" w:eastAsia="Times New Roman" w:hAnsiTheme="majorHAnsi" w:cs="Arial"/>
          <w:b/>
          <w:bCs/>
          <w:spacing w:val="4"/>
        </w:rPr>
        <w:t>ukončení stavby: 30.7.2027 a doba výstavby: 637 dní</w:t>
      </w:r>
      <w:r w:rsidRPr="00983448">
        <w:rPr>
          <w:rFonts w:asciiTheme="majorHAnsi" w:eastAsia="Times New Roman" w:hAnsiTheme="majorHAnsi" w:cs="Arial"/>
          <w:spacing w:val="4"/>
        </w:rPr>
        <w:t xml:space="preserve">, tedy 21 měsíců. V příloze č. B8_5_001_ZOV_HMG_cist_AO je uvedeno </w:t>
      </w:r>
      <w:r w:rsidRPr="00983448">
        <w:rPr>
          <w:rFonts w:asciiTheme="majorHAnsi" w:eastAsia="Times New Roman" w:hAnsiTheme="majorHAnsi" w:cs="Arial"/>
          <w:b/>
          <w:bCs/>
          <w:spacing w:val="4"/>
        </w:rPr>
        <w:t>ukončení stavby 06.09.2027 a doba výstavby 675 dnů</w:t>
      </w:r>
      <w:r w:rsidRPr="00983448">
        <w:rPr>
          <w:rFonts w:asciiTheme="majorHAnsi" w:eastAsia="Times New Roman" w:hAnsiTheme="majorHAnsi" w:cs="Arial"/>
          <w:spacing w:val="4"/>
        </w:rPr>
        <w:t>, tedy cca 22 měsíců. V příloze č. 8_ZTP_TU Žďár-Sázava je na straně 11 v odst. 5.1.4 uvedena doba pro dokončení Sekce 1 stavební 21 měsíců od Data zahájení prací (předpoklad zahájení 11/2025). Žádáme zadavatele o uvedení výše uvedeného do souladu.</w:t>
      </w:r>
    </w:p>
    <w:p w14:paraId="33A3A52D" w14:textId="77777777" w:rsidR="00983448" w:rsidRPr="00CE3EF2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t xml:space="preserve">Odpověď: </w:t>
      </w:r>
    </w:p>
    <w:p w14:paraId="3DB3C541" w14:textId="7E4F6D52" w:rsidR="00AE4CB9" w:rsidRPr="00CE3EF2" w:rsidRDefault="00430B2C" w:rsidP="0098344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>V</w:t>
      </w:r>
      <w:r w:rsidR="00535AB4" w:rsidRPr="00CE3EF2">
        <w:rPr>
          <w:rFonts w:eastAsia="Calibri" w:cs="Times New Roman"/>
          <w:bCs/>
          <w:lang w:eastAsia="cs-CZ"/>
        </w:rPr>
        <w:t> Technické zprávě bylo</w:t>
      </w:r>
      <w:r w:rsidRPr="00CE3EF2">
        <w:rPr>
          <w:rFonts w:eastAsia="Calibri" w:cs="Times New Roman"/>
          <w:bCs/>
          <w:lang w:eastAsia="cs-CZ"/>
        </w:rPr>
        <w:t xml:space="preserve"> upraveno</w:t>
      </w:r>
      <w:r w:rsidR="00535AB4" w:rsidRPr="00CE3EF2">
        <w:rPr>
          <w:rFonts w:eastAsia="Calibri" w:cs="Times New Roman"/>
          <w:bCs/>
          <w:lang w:eastAsia="cs-CZ"/>
        </w:rPr>
        <w:t>,</w:t>
      </w:r>
      <w:r w:rsidRPr="00CE3EF2">
        <w:rPr>
          <w:rFonts w:eastAsia="Calibri" w:cs="Times New Roman"/>
          <w:bCs/>
          <w:lang w:eastAsia="cs-CZ"/>
        </w:rPr>
        <w:t xml:space="preserve"> </w:t>
      </w:r>
      <w:r w:rsidR="00613D29" w:rsidRPr="00CE3EF2">
        <w:rPr>
          <w:rFonts w:eastAsia="Calibri" w:cs="Times New Roman"/>
          <w:bCs/>
          <w:lang w:eastAsia="cs-CZ"/>
        </w:rPr>
        <w:t>dle HMG</w:t>
      </w:r>
      <w:r w:rsidR="00535AB4" w:rsidRPr="00CE3EF2">
        <w:rPr>
          <w:rFonts w:eastAsia="Calibri" w:cs="Times New Roman"/>
          <w:bCs/>
          <w:lang w:eastAsia="cs-CZ"/>
        </w:rPr>
        <w:t>,</w:t>
      </w:r>
      <w:r w:rsidR="00613D29" w:rsidRPr="00CE3EF2">
        <w:rPr>
          <w:rFonts w:eastAsia="Calibri" w:cs="Times New Roman"/>
          <w:bCs/>
          <w:lang w:eastAsia="cs-CZ"/>
        </w:rPr>
        <w:t xml:space="preserve"> </w:t>
      </w:r>
      <w:r w:rsidRPr="00CE3EF2">
        <w:rPr>
          <w:rFonts w:eastAsia="Calibri" w:cs="Times New Roman"/>
          <w:bCs/>
          <w:lang w:eastAsia="cs-CZ"/>
        </w:rPr>
        <w:t xml:space="preserve">datum konce stavby na 6.9.2027. </w:t>
      </w:r>
    </w:p>
    <w:p w14:paraId="28047482" w14:textId="5A75BDD3" w:rsidR="00983448" w:rsidRPr="00CE3EF2" w:rsidRDefault="002F0314" w:rsidP="0098344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 xml:space="preserve">Upravená </w:t>
      </w:r>
      <w:r w:rsidR="00F15F8E" w:rsidRPr="00CE3EF2">
        <w:rPr>
          <w:rFonts w:eastAsia="Calibri" w:cs="Times New Roman"/>
          <w:bCs/>
          <w:lang w:eastAsia="cs-CZ"/>
        </w:rPr>
        <w:t>Technická zpráva</w:t>
      </w:r>
      <w:r w:rsidR="00AE4CB9" w:rsidRPr="00CE3EF2">
        <w:rPr>
          <w:rFonts w:eastAsia="Calibri" w:cs="Times New Roman"/>
          <w:bCs/>
          <w:lang w:eastAsia="cs-CZ"/>
        </w:rPr>
        <w:t xml:space="preserve"> je</w:t>
      </w:r>
      <w:r w:rsidRPr="00CE3EF2">
        <w:rPr>
          <w:rFonts w:eastAsia="Calibri" w:cs="Times New Roman"/>
          <w:bCs/>
          <w:lang w:eastAsia="cs-CZ"/>
        </w:rPr>
        <w:t xml:space="preserve"> přiložena</w:t>
      </w:r>
      <w:r w:rsidR="00312D62" w:rsidRPr="00CE3EF2">
        <w:rPr>
          <w:rFonts w:eastAsia="Calibri" w:cs="Times New Roman"/>
          <w:bCs/>
          <w:lang w:eastAsia="cs-CZ"/>
        </w:rPr>
        <w:t>.</w:t>
      </w:r>
    </w:p>
    <w:p w14:paraId="591EC8E3" w14:textId="77777777" w:rsidR="00983448" w:rsidRPr="00CE3EF2" w:rsidRDefault="0098344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9289BE" w14:textId="77777777" w:rsidR="00983448" w:rsidRPr="00CE3EF2" w:rsidRDefault="0098344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AE1FE1" w14:textId="0EF433D6" w:rsidR="00983448" w:rsidRPr="00CE3EF2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t>Dotaz č. 155:</w:t>
      </w:r>
    </w:p>
    <w:p w14:paraId="79E324B7" w14:textId="2EA8F798" w:rsidR="003F2CEE" w:rsidRPr="00CE3EF2" w:rsidRDefault="003F2CEE" w:rsidP="003F2CEE">
      <w:pPr>
        <w:pStyle w:val="Odstavecseseznamem"/>
        <w:spacing w:after="0" w:line="240" w:lineRule="auto"/>
        <w:ind w:left="0"/>
        <w:contextualSpacing w:val="0"/>
        <w:jc w:val="both"/>
        <w:rPr>
          <w:rFonts w:asciiTheme="majorHAnsi" w:eastAsia="Times New Roman" w:hAnsiTheme="majorHAnsi" w:cs="Arial"/>
          <w:spacing w:val="4"/>
        </w:rPr>
      </w:pPr>
      <w:r w:rsidRPr="00CE3EF2">
        <w:rPr>
          <w:rFonts w:asciiTheme="majorHAnsi" w:eastAsia="Times New Roman" w:hAnsiTheme="majorHAnsi" w:cs="Arial"/>
          <w:spacing w:val="4"/>
        </w:rPr>
        <w:t>V příloze č. B8_1_001_TZ_ZOV_cist_aktualizace je na straně 24 – Stavební postup SP0a (přípravné práce před stavební sezónou 2026) uvedeno cit: „</w:t>
      </w:r>
      <w:r w:rsidRPr="00CE3EF2">
        <w:rPr>
          <w:rFonts w:asciiTheme="majorHAnsi" w:eastAsia="Times New Roman" w:hAnsiTheme="majorHAnsi" w:cs="Arial"/>
          <w:b/>
          <w:bCs/>
          <w:spacing w:val="4"/>
        </w:rPr>
        <w:t>doba trvání 85 dní, od 1.11.2025 do 24.1.2026</w:t>
      </w:r>
      <w:r w:rsidRPr="00CE3EF2">
        <w:rPr>
          <w:rFonts w:asciiTheme="majorHAnsi" w:eastAsia="Times New Roman" w:hAnsiTheme="majorHAnsi" w:cs="Arial"/>
          <w:spacing w:val="4"/>
        </w:rPr>
        <w:t xml:space="preserve">“. V příloze č. B8_5_001_ZOV_HMG_cist_AO je uvedeno v položce č. 5 – Přípravné práce (SP0a): </w:t>
      </w:r>
      <w:r w:rsidRPr="00CE3EF2">
        <w:rPr>
          <w:rFonts w:asciiTheme="majorHAnsi" w:eastAsia="Times New Roman" w:hAnsiTheme="majorHAnsi" w:cs="Arial"/>
          <w:b/>
          <w:bCs/>
          <w:spacing w:val="4"/>
        </w:rPr>
        <w:t>doba trvání 52 dnů a ukončení stavby 22.12.2025</w:t>
      </w:r>
      <w:r w:rsidRPr="00CE3EF2">
        <w:rPr>
          <w:rFonts w:asciiTheme="majorHAnsi" w:eastAsia="Times New Roman" w:hAnsiTheme="majorHAnsi" w:cs="Arial"/>
          <w:spacing w:val="4"/>
        </w:rPr>
        <w:t>. Žádáme zadavatele o uvedení výše uvedeného do souladu.</w:t>
      </w:r>
    </w:p>
    <w:p w14:paraId="2860EC9F" w14:textId="77777777" w:rsidR="00983448" w:rsidRPr="00CE3EF2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t xml:space="preserve">Odpověď: </w:t>
      </w:r>
    </w:p>
    <w:p w14:paraId="29625AD7" w14:textId="2A80A52F" w:rsidR="00983448" w:rsidRPr="00CE3EF2" w:rsidRDefault="002F0314" w:rsidP="0098344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>Doba trvání SP0a v</w:t>
      </w:r>
      <w:r w:rsidR="00613D29" w:rsidRPr="00CE3EF2">
        <w:rPr>
          <w:rFonts w:eastAsia="Calibri" w:cs="Times New Roman"/>
          <w:bCs/>
          <w:lang w:eastAsia="cs-CZ"/>
        </w:rPr>
        <w:t> </w:t>
      </w:r>
      <w:r w:rsidR="00F15F8E" w:rsidRPr="00CE3EF2">
        <w:rPr>
          <w:rFonts w:eastAsia="Calibri" w:cs="Times New Roman"/>
          <w:bCs/>
          <w:lang w:eastAsia="cs-CZ"/>
        </w:rPr>
        <w:t>Technické zprávě</w:t>
      </w:r>
      <w:r w:rsidR="00613D29" w:rsidRPr="00CE3EF2">
        <w:rPr>
          <w:rFonts w:eastAsia="Calibri" w:cs="Times New Roman"/>
          <w:bCs/>
          <w:lang w:eastAsia="cs-CZ"/>
        </w:rPr>
        <w:t xml:space="preserve"> </w:t>
      </w:r>
      <w:r w:rsidR="00AE4CB9" w:rsidRPr="00CE3EF2">
        <w:rPr>
          <w:rFonts w:eastAsia="Calibri" w:cs="Times New Roman"/>
          <w:bCs/>
          <w:lang w:eastAsia="cs-CZ"/>
        </w:rPr>
        <w:t xml:space="preserve">byla </w:t>
      </w:r>
      <w:r w:rsidR="00613D29" w:rsidRPr="00CE3EF2">
        <w:rPr>
          <w:rFonts w:eastAsia="Calibri" w:cs="Times New Roman"/>
          <w:bCs/>
          <w:lang w:eastAsia="cs-CZ"/>
        </w:rPr>
        <w:t>upraven</w:t>
      </w:r>
      <w:r w:rsidRPr="00CE3EF2">
        <w:rPr>
          <w:rFonts w:eastAsia="Calibri" w:cs="Times New Roman"/>
          <w:bCs/>
          <w:lang w:eastAsia="cs-CZ"/>
        </w:rPr>
        <w:t>a</w:t>
      </w:r>
      <w:r w:rsidR="00613D29" w:rsidRPr="00CE3EF2">
        <w:rPr>
          <w:rFonts w:eastAsia="Calibri" w:cs="Times New Roman"/>
          <w:bCs/>
          <w:lang w:eastAsia="cs-CZ"/>
        </w:rPr>
        <w:t xml:space="preserve"> dle HMG</w:t>
      </w:r>
      <w:r w:rsidRPr="00CE3EF2">
        <w:rPr>
          <w:rFonts w:eastAsia="Calibri" w:cs="Times New Roman"/>
          <w:bCs/>
          <w:lang w:eastAsia="cs-CZ"/>
        </w:rPr>
        <w:t>.</w:t>
      </w:r>
    </w:p>
    <w:p w14:paraId="3C806819" w14:textId="3AEE7B1B" w:rsidR="002F0314" w:rsidRPr="00CE3EF2" w:rsidRDefault="002F0314" w:rsidP="0098344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>Přípravné práce před stavební sezónou 2026 dle SP0a (11-12/2025)</w:t>
      </w:r>
      <w:r w:rsidR="006A036D" w:rsidRPr="00CE3EF2">
        <w:rPr>
          <w:rFonts w:eastAsia="Calibri" w:cs="Times New Roman"/>
          <w:bCs/>
          <w:lang w:eastAsia="cs-CZ"/>
        </w:rPr>
        <w:t xml:space="preserve"> jsou přesunuty do prvních měsíců roku 2026 (1-2/2026)</w:t>
      </w:r>
      <w:r w:rsidR="00AE4CB9" w:rsidRPr="00CE3EF2">
        <w:rPr>
          <w:rFonts w:eastAsia="Calibri" w:cs="Times New Roman"/>
          <w:bCs/>
          <w:lang w:eastAsia="cs-CZ"/>
        </w:rPr>
        <w:t>.</w:t>
      </w:r>
    </w:p>
    <w:p w14:paraId="37D26D0B" w14:textId="77777777" w:rsidR="00983448" w:rsidRPr="00CE3EF2" w:rsidRDefault="0098344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C6AC53" w14:textId="77777777" w:rsidR="00983448" w:rsidRPr="00CE3EF2" w:rsidRDefault="0098344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D0233E1" w14:textId="3452EE02" w:rsidR="00983448" w:rsidRPr="00CE3EF2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t>Dotaz č. 156:</w:t>
      </w:r>
    </w:p>
    <w:p w14:paraId="788D03BE" w14:textId="412A90B1" w:rsidR="00983448" w:rsidRPr="00CE3EF2" w:rsidRDefault="003F2CEE" w:rsidP="00983448">
      <w:pPr>
        <w:pStyle w:val="Odstavecseseznamem"/>
        <w:spacing w:after="0" w:line="240" w:lineRule="auto"/>
        <w:ind w:left="0"/>
        <w:contextualSpacing w:val="0"/>
        <w:jc w:val="both"/>
        <w:rPr>
          <w:rFonts w:asciiTheme="majorHAnsi" w:eastAsia="Times New Roman" w:hAnsiTheme="majorHAnsi" w:cs="Arial"/>
          <w:spacing w:val="4"/>
        </w:rPr>
      </w:pPr>
      <w:r w:rsidRPr="00CE3EF2">
        <w:t>V příloze č. B8_1_001_TZ_ZOV_cist_aktualizace je na straně 25 – Stavební postup SP0b (přípravné práce před stavební sezónou 2026) uvedeno cit: „</w:t>
      </w:r>
      <w:r w:rsidRPr="00CE3EF2">
        <w:rPr>
          <w:b/>
          <w:bCs/>
        </w:rPr>
        <w:t>doba trvání 39 dní, od 12.01.2026 do 19.2.2026</w:t>
      </w:r>
      <w:r w:rsidRPr="00CE3EF2">
        <w:t>“. V příloze č. B8_5_001_ZOV_HMG_cist_AO je uvedeno v položce č. 7 – Přípravné práce (SP0b):</w:t>
      </w:r>
      <w:r w:rsidRPr="00CE3EF2">
        <w:rPr>
          <w:b/>
          <w:bCs/>
        </w:rPr>
        <w:t xml:space="preserve"> doba trvání 85 dnů,</w:t>
      </w:r>
      <w:r w:rsidRPr="00CE3EF2">
        <w:t xml:space="preserve"> </w:t>
      </w:r>
      <w:r w:rsidRPr="00CE3EF2">
        <w:rPr>
          <w:b/>
          <w:bCs/>
        </w:rPr>
        <w:t>zahájení 01.11.2025 a ukončení 24.01.2026</w:t>
      </w:r>
      <w:r w:rsidRPr="00CE3EF2">
        <w:t>. Žádáme zadavatele o uvedení výše uvedeného do souladu</w:t>
      </w:r>
    </w:p>
    <w:p w14:paraId="54D59B64" w14:textId="77777777" w:rsidR="00983448" w:rsidRPr="00CE3EF2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t xml:space="preserve">Odpověď: </w:t>
      </w:r>
    </w:p>
    <w:p w14:paraId="4B069575" w14:textId="782D36CD" w:rsidR="00613D29" w:rsidRPr="00CE3EF2" w:rsidRDefault="00F15F8E" w:rsidP="00613D2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>Technická zpráva</w:t>
      </w:r>
      <w:r w:rsidR="00613D29" w:rsidRPr="00CE3EF2">
        <w:rPr>
          <w:rFonts w:eastAsia="Calibri" w:cs="Times New Roman"/>
          <w:bCs/>
          <w:lang w:eastAsia="cs-CZ"/>
        </w:rPr>
        <w:t xml:space="preserve"> </w:t>
      </w:r>
      <w:r w:rsidR="00AE4CB9" w:rsidRPr="00CE3EF2">
        <w:rPr>
          <w:rFonts w:eastAsia="Calibri" w:cs="Times New Roman"/>
          <w:bCs/>
          <w:lang w:eastAsia="cs-CZ"/>
        </w:rPr>
        <w:t xml:space="preserve">byla </w:t>
      </w:r>
      <w:r w:rsidR="00613D29" w:rsidRPr="00CE3EF2">
        <w:rPr>
          <w:rFonts w:eastAsia="Calibri" w:cs="Times New Roman"/>
          <w:bCs/>
          <w:lang w:eastAsia="cs-CZ"/>
        </w:rPr>
        <w:t>upraven</w:t>
      </w:r>
      <w:r w:rsidR="00AE4CB9" w:rsidRPr="00CE3EF2">
        <w:rPr>
          <w:rFonts w:eastAsia="Calibri" w:cs="Times New Roman"/>
          <w:bCs/>
          <w:lang w:eastAsia="cs-CZ"/>
        </w:rPr>
        <w:t>a</w:t>
      </w:r>
      <w:r w:rsidR="00613D29" w:rsidRPr="00CE3EF2">
        <w:rPr>
          <w:rFonts w:eastAsia="Calibri" w:cs="Times New Roman"/>
          <w:bCs/>
          <w:lang w:eastAsia="cs-CZ"/>
        </w:rPr>
        <w:t xml:space="preserve"> dle HMG</w:t>
      </w:r>
      <w:r w:rsidR="00AE4CB9" w:rsidRPr="00CE3EF2">
        <w:rPr>
          <w:rFonts w:eastAsia="Calibri" w:cs="Times New Roman"/>
          <w:bCs/>
          <w:lang w:eastAsia="cs-CZ"/>
        </w:rPr>
        <w:t>.</w:t>
      </w:r>
    </w:p>
    <w:p w14:paraId="6AF92C90" w14:textId="3688E8DE" w:rsidR="00F61998" w:rsidRPr="00CE3EF2" w:rsidRDefault="00F61998" w:rsidP="00F6199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 xml:space="preserve">Přípravné práce před stavební sezónou 2026 dle SP0b (11-12/2025 práce nezasahující do průjezdného průřezu) </w:t>
      </w:r>
      <w:r w:rsidR="006A036D" w:rsidRPr="00CE3EF2">
        <w:rPr>
          <w:rFonts w:eastAsia="Calibri" w:cs="Times New Roman"/>
          <w:bCs/>
          <w:lang w:eastAsia="cs-CZ"/>
        </w:rPr>
        <w:t>jsou přesunuty do prvních měsíců roku 2026 (1-2/2026).</w:t>
      </w:r>
    </w:p>
    <w:p w14:paraId="58A3BFCE" w14:textId="77777777" w:rsidR="00983448" w:rsidRPr="00CE3EF2" w:rsidRDefault="0098344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4CB68F" w14:textId="77777777" w:rsidR="00983448" w:rsidRPr="00CE3EF2" w:rsidRDefault="0098344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E6EBE3" w14:textId="253475EE" w:rsidR="00983448" w:rsidRPr="00CE3EF2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t>Dotaz č. 157:</w:t>
      </w:r>
    </w:p>
    <w:p w14:paraId="66F44B04" w14:textId="6BE1E436" w:rsidR="00983448" w:rsidRPr="00CC6C1E" w:rsidRDefault="003F2CEE" w:rsidP="00983448">
      <w:pPr>
        <w:pStyle w:val="Odstavecseseznamem"/>
        <w:spacing w:after="0" w:line="240" w:lineRule="auto"/>
        <w:ind w:left="0"/>
        <w:contextualSpacing w:val="0"/>
        <w:jc w:val="both"/>
        <w:rPr>
          <w:rFonts w:asciiTheme="majorHAnsi" w:eastAsia="Times New Roman" w:hAnsiTheme="majorHAnsi" w:cs="Arial"/>
          <w:spacing w:val="4"/>
        </w:rPr>
      </w:pPr>
      <w:r w:rsidRPr="00A0198F">
        <w:t>V příloze č. B8_1_001_TZ_ZOV_cist_aktualizace je na straně 35 – Přípravné práce před SP3 před stavební sezónou 2027 uvedeno cit: „</w:t>
      </w:r>
      <w:r w:rsidRPr="00A0198F">
        <w:rPr>
          <w:b/>
          <w:bCs/>
        </w:rPr>
        <w:t>doba trvání 43 dní, od 10.11.2026 do 22.12.2026</w:t>
      </w:r>
      <w:r w:rsidRPr="00A0198F">
        <w:t xml:space="preserve">“. V příloze č. B8_5_001_ZOV_HMG_cist_AO je uvedeno v položce č. 11 – Přípravné práce před SP 3: </w:t>
      </w:r>
      <w:r w:rsidRPr="00A0198F">
        <w:rPr>
          <w:b/>
          <w:bCs/>
        </w:rPr>
        <w:t>doba trvání 48 dnů, zahájení 10.12.2026 a ukončení 26.01.2027</w:t>
      </w:r>
      <w:r w:rsidRPr="00A0198F">
        <w:t>. Žádáme zadavatele o uvedení výše uvedeného do souladu.</w:t>
      </w:r>
    </w:p>
    <w:p w14:paraId="44EEB357" w14:textId="77777777" w:rsidR="00983448" w:rsidRPr="00CE3EF2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t xml:space="preserve">Odpověď: </w:t>
      </w:r>
    </w:p>
    <w:p w14:paraId="1253A7E6" w14:textId="2CC2E199" w:rsidR="00613D29" w:rsidRPr="00CE3EF2" w:rsidRDefault="00613D29" w:rsidP="00613D2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>V </w:t>
      </w:r>
      <w:r w:rsidR="00F15F8E" w:rsidRPr="00CE3EF2">
        <w:rPr>
          <w:rFonts w:eastAsia="Calibri" w:cs="Times New Roman"/>
          <w:bCs/>
          <w:lang w:eastAsia="cs-CZ"/>
        </w:rPr>
        <w:t>Technická zpráva</w:t>
      </w:r>
      <w:r w:rsidRPr="00CE3EF2">
        <w:rPr>
          <w:rFonts w:eastAsia="Calibri" w:cs="Times New Roman"/>
          <w:bCs/>
          <w:lang w:eastAsia="cs-CZ"/>
        </w:rPr>
        <w:t xml:space="preserve"> </w:t>
      </w:r>
      <w:r w:rsidR="00AE4CB9" w:rsidRPr="00CE3EF2">
        <w:rPr>
          <w:rFonts w:eastAsia="Calibri" w:cs="Times New Roman"/>
          <w:bCs/>
          <w:lang w:eastAsia="cs-CZ"/>
        </w:rPr>
        <w:t xml:space="preserve">byla </w:t>
      </w:r>
      <w:r w:rsidRPr="00CE3EF2">
        <w:rPr>
          <w:rFonts w:eastAsia="Calibri" w:cs="Times New Roman"/>
          <w:bCs/>
          <w:lang w:eastAsia="cs-CZ"/>
        </w:rPr>
        <w:t>upraven</w:t>
      </w:r>
      <w:r w:rsidR="00D46CC3" w:rsidRPr="00CE3EF2">
        <w:rPr>
          <w:rFonts w:eastAsia="Calibri" w:cs="Times New Roman"/>
          <w:bCs/>
          <w:lang w:eastAsia="cs-CZ"/>
        </w:rPr>
        <w:t xml:space="preserve">a doba trvání </w:t>
      </w:r>
      <w:r w:rsidRPr="00CE3EF2">
        <w:rPr>
          <w:rFonts w:eastAsia="Calibri" w:cs="Times New Roman"/>
          <w:bCs/>
          <w:lang w:eastAsia="cs-CZ"/>
        </w:rPr>
        <w:t>dle HMG</w:t>
      </w:r>
      <w:r w:rsidR="00AE4CB9" w:rsidRPr="00CE3EF2">
        <w:rPr>
          <w:rFonts w:eastAsia="Calibri" w:cs="Times New Roman"/>
          <w:bCs/>
          <w:lang w:eastAsia="cs-CZ"/>
        </w:rPr>
        <w:t>.</w:t>
      </w:r>
    </w:p>
    <w:p w14:paraId="40AA7212" w14:textId="77777777" w:rsidR="00983448" w:rsidRPr="00CE3EF2" w:rsidRDefault="0098344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1EB1E7" w14:textId="77777777" w:rsidR="00983448" w:rsidRPr="00CE3EF2" w:rsidRDefault="0098344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18E3BB" w14:textId="69182135" w:rsidR="00983448" w:rsidRPr="00CE3EF2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lastRenderedPageBreak/>
        <w:t>Dotaz č. 158:</w:t>
      </w:r>
    </w:p>
    <w:p w14:paraId="6DE5677B" w14:textId="4E8419E4" w:rsidR="00983448" w:rsidRPr="00CE3EF2" w:rsidRDefault="003F2CEE" w:rsidP="00983448">
      <w:pPr>
        <w:pStyle w:val="Odstavecseseznamem"/>
        <w:spacing w:after="0" w:line="240" w:lineRule="auto"/>
        <w:ind w:left="0"/>
        <w:contextualSpacing w:val="0"/>
        <w:jc w:val="both"/>
        <w:rPr>
          <w:rFonts w:asciiTheme="majorHAnsi" w:eastAsia="Times New Roman" w:hAnsiTheme="majorHAnsi" w:cs="Arial"/>
          <w:spacing w:val="4"/>
        </w:rPr>
      </w:pPr>
      <w:r w:rsidRPr="00CE3EF2">
        <w:rPr>
          <w:rFonts w:asciiTheme="majorHAnsi" w:eastAsia="Times New Roman" w:hAnsiTheme="majorHAnsi" w:cs="Arial"/>
          <w:spacing w:val="4"/>
        </w:rPr>
        <w:t>V příloze č. B8_1_001_TZ_ZOV_cist_aktualizace je na straně 40 – Dokončovací práce uvedeno cit: „</w:t>
      </w:r>
      <w:r w:rsidRPr="00CE3EF2">
        <w:rPr>
          <w:rFonts w:asciiTheme="majorHAnsi" w:eastAsia="Times New Roman" w:hAnsiTheme="majorHAnsi" w:cs="Arial"/>
          <w:b/>
          <w:bCs/>
          <w:spacing w:val="4"/>
        </w:rPr>
        <w:t>doba trvání 83 dní, od 4.6.2027 do 25.8.2027</w:t>
      </w:r>
      <w:r w:rsidRPr="00CE3EF2">
        <w:rPr>
          <w:rFonts w:asciiTheme="majorHAnsi" w:eastAsia="Times New Roman" w:hAnsiTheme="majorHAnsi" w:cs="Arial"/>
          <w:spacing w:val="4"/>
        </w:rPr>
        <w:t xml:space="preserve">“. V příloze č. B8_5_001_ZOV_HMG_cist_AO je uvedeno v položce č. 13 – Dokončovací práce: </w:t>
      </w:r>
      <w:r w:rsidRPr="00CE3EF2">
        <w:rPr>
          <w:rFonts w:asciiTheme="majorHAnsi" w:eastAsia="Times New Roman" w:hAnsiTheme="majorHAnsi" w:cs="Arial"/>
          <w:b/>
          <w:bCs/>
          <w:spacing w:val="4"/>
        </w:rPr>
        <w:t>doba trvání 83 dnů,</w:t>
      </w:r>
      <w:r w:rsidRPr="00CE3EF2">
        <w:rPr>
          <w:rFonts w:asciiTheme="majorHAnsi" w:eastAsia="Times New Roman" w:hAnsiTheme="majorHAnsi" w:cs="Arial"/>
          <w:spacing w:val="4"/>
        </w:rPr>
        <w:t xml:space="preserve"> </w:t>
      </w:r>
      <w:r w:rsidRPr="00CE3EF2">
        <w:rPr>
          <w:rFonts w:asciiTheme="majorHAnsi" w:eastAsia="Times New Roman" w:hAnsiTheme="majorHAnsi" w:cs="Arial"/>
          <w:b/>
          <w:bCs/>
          <w:spacing w:val="4"/>
        </w:rPr>
        <w:t>zahájení 16.06.2027 a ukončení 06.09.2027</w:t>
      </w:r>
      <w:r w:rsidRPr="00CE3EF2">
        <w:rPr>
          <w:rFonts w:asciiTheme="majorHAnsi" w:eastAsia="Times New Roman" w:hAnsiTheme="majorHAnsi" w:cs="Arial"/>
          <w:spacing w:val="4"/>
        </w:rPr>
        <w:t>. Žádáme zadavatele o uvedení výše uvedeného do souladu.</w:t>
      </w:r>
    </w:p>
    <w:p w14:paraId="14BFBEEA" w14:textId="77777777" w:rsidR="00983448" w:rsidRPr="00CE3EF2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t xml:space="preserve">Odpověď: </w:t>
      </w:r>
    </w:p>
    <w:p w14:paraId="06CE8B48" w14:textId="22407035" w:rsidR="00D46CC3" w:rsidRPr="00CE3EF2" w:rsidRDefault="00D46CC3" w:rsidP="00D46CC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>V</w:t>
      </w:r>
      <w:r w:rsidR="00AE4CB9" w:rsidRPr="00CE3EF2">
        <w:rPr>
          <w:rFonts w:eastAsia="Calibri" w:cs="Times New Roman"/>
          <w:bCs/>
          <w:lang w:eastAsia="cs-CZ"/>
        </w:rPr>
        <w:t> </w:t>
      </w:r>
      <w:r w:rsidR="00F15F8E" w:rsidRPr="00CE3EF2">
        <w:rPr>
          <w:rFonts w:eastAsia="Calibri" w:cs="Times New Roman"/>
          <w:bCs/>
          <w:lang w:eastAsia="cs-CZ"/>
        </w:rPr>
        <w:t>Technická zpráva</w:t>
      </w:r>
      <w:r w:rsidR="00AE4CB9" w:rsidRPr="00CE3EF2">
        <w:rPr>
          <w:rFonts w:eastAsia="Calibri" w:cs="Times New Roman"/>
          <w:bCs/>
          <w:lang w:eastAsia="cs-CZ"/>
        </w:rPr>
        <w:t xml:space="preserve"> byl</w:t>
      </w:r>
      <w:r w:rsidR="00535AB4" w:rsidRPr="00CE3EF2">
        <w:rPr>
          <w:rFonts w:eastAsia="Calibri" w:cs="Times New Roman"/>
          <w:bCs/>
          <w:lang w:eastAsia="cs-CZ"/>
        </w:rPr>
        <w:t>a</w:t>
      </w:r>
      <w:r w:rsidRPr="00CE3EF2">
        <w:rPr>
          <w:rFonts w:eastAsia="Calibri" w:cs="Times New Roman"/>
          <w:bCs/>
          <w:lang w:eastAsia="cs-CZ"/>
        </w:rPr>
        <w:t xml:space="preserve"> upravena doba trvání dle HMG</w:t>
      </w:r>
      <w:r w:rsidR="00AE4CB9" w:rsidRPr="00CE3EF2">
        <w:rPr>
          <w:rFonts w:eastAsia="Calibri" w:cs="Times New Roman"/>
          <w:bCs/>
          <w:lang w:eastAsia="cs-CZ"/>
        </w:rPr>
        <w:t>.</w:t>
      </w:r>
    </w:p>
    <w:p w14:paraId="28D7C121" w14:textId="77777777" w:rsidR="00983448" w:rsidRPr="00CE3EF2" w:rsidRDefault="0098344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B73ADDC" w14:textId="77777777" w:rsidR="00983448" w:rsidRPr="00CE3EF2" w:rsidRDefault="0098344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94C435" w14:textId="25293D09" w:rsidR="00983448" w:rsidRPr="00CE3EF2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t>Dotaz č. 159:</w:t>
      </w:r>
    </w:p>
    <w:p w14:paraId="79063EFC" w14:textId="77777777" w:rsidR="003F2CEE" w:rsidRPr="00A0198F" w:rsidRDefault="003F2CEE" w:rsidP="003F2CEE">
      <w:pPr>
        <w:spacing w:after="0" w:line="240" w:lineRule="auto"/>
        <w:jc w:val="both"/>
      </w:pPr>
      <w:r w:rsidRPr="00A0198F">
        <w:t>V příloze č. B8_5_001_ZOV_HMG_cist_AO je uvedeno v položkách č. cit:</w:t>
      </w:r>
    </w:p>
    <w:p w14:paraId="7FAB4C71" w14:textId="77777777" w:rsidR="003F2CEE" w:rsidRPr="00A0198F" w:rsidRDefault="003F2CEE" w:rsidP="003F2CEE">
      <w:pPr>
        <w:numPr>
          <w:ilvl w:val="0"/>
          <w:numId w:val="21"/>
        </w:numPr>
        <w:spacing w:after="0" w:line="240" w:lineRule="auto"/>
        <w:jc w:val="both"/>
      </w:pPr>
      <w:r w:rsidRPr="00A0198F">
        <w:t>„16 PP – TK 1, 2 vč. TV – Žďár nad Sázavou – Sázava u Žďáru zastavený provoz</w:t>
      </w:r>
      <w:r w:rsidRPr="00A0198F">
        <w:rPr>
          <w:b/>
          <w:bCs/>
        </w:rPr>
        <w:t>: doba trvání 6 dnů, zahájení 19.01.2025 a dokončení 24.01.2026</w:t>
      </w:r>
      <w:r w:rsidRPr="00A0198F">
        <w:t>.</w:t>
      </w:r>
    </w:p>
    <w:p w14:paraId="69A097D7" w14:textId="77777777" w:rsidR="003F2CEE" w:rsidRPr="00A0198F" w:rsidRDefault="003F2CEE" w:rsidP="003F2CEE">
      <w:pPr>
        <w:numPr>
          <w:ilvl w:val="0"/>
          <w:numId w:val="21"/>
        </w:numPr>
        <w:spacing w:after="0" w:line="240" w:lineRule="auto"/>
        <w:jc w:val="both"/>
      </w:pPr>
      <w:r w:rsidRPr="00A0198F">
        <w:t xml:space="preserve">17 PP – TZZ TK 1, 2 vč. TV: </w:t>
      </w:r>
      <w:r w:rsidRPr="00A0198F">
        <w:rPr>
          <w:b/>
          <w:bCs/>
        </w:rPr>
        <w:t>doba trvání 6 dnů, zahájení 19.01.2025 a dokončení 24.01.2026</w:t>
      </w:r>
      <w:r w:rsidRPr="00A0198F">
        <w:t>.</w:t>
      </w:r>
    </w:p>
    <w:p w14:paraId="50EDF8A2" w14:textId="77777777" w:rsidR="003F2CEE" w:rsidRPr="00A0198F" w:rsidRDefault="003F2CEE" w:rsidP="003F2CEE">
      <w:pPr>
        <w:numPr>
          <w:ilvl w:val="0"/>
          <w:numId w:val="21"/>
        </w:numPr>
        <w:spacing w:after="0" w:line="240" w:lineRule="auto"/>
        <w:jc w:val="both"/>
      </w:pPr>
      <w:r w:rsidRPr="00A0198F">
        <w:t xml:space="preserve">19 SP2 – TK 1 vč. TV -Žďár nad Sázavou – Sázava u Žďáru jednokolejný provoz: </w:t>
      </w:r>
      <w:r w:rsidRPr="00A0198F">
        <w:rPr>
          <w:b/>
          <w:bCs/>
        </w:rPr>
        <w:t>doba trvání 150 dnů, zahájení 13.06.2026 a dokončení 09.11.2026</w:t>
      </w:r>
      <w:r w:rsidRPr="00A0198F">
        <w:t>.</w:t>
      </w:r>
    </w:p>
    <w:p w14:paraId="54683D69" w14:textId="77777777" w:rsidR="003F2CEE" w:rsidRPr="00A0198F" w:rsidRDefault="003F2CEE" w:rsidP="003F2CEE">
      <w:pPr>
        <w:numPr>
          <w:ilvl w:val="0"/>
          <w:numId w:val="21"/>
        </w:numPr>
        <w:spacing w:after="0" w:line="240" w:lineRule="auto"/>
        <w:jc w:val="both"/>
      </w:pPr>
      <w:r w:rsidRPr="00A0198F">
        <w:t xml:space="preserve">20 SP3 – TK 2 vč. TV -Žďár nad Sázavou – Sázava u Žďáru jednokolejný provoz: </w:t>
      </w:r>
      <w:r w:rsidRPr="00A0198F">
        <w:rPr>
          <w:b/>
          <w:bCs/>
        </w:rPr>
        <w:t>doba trvání 140 dnů, zahájení 27.01.2027 a dokončení 15.06.2027</w:t>
      </w:r>
      <w:r w:rsidRPr="00A0198F">
        <w:t>.“</w:t>
      </w:r>
    </w:p>
    <w:p w14:paraId="3E08C7D3" w14:textId="77777777" w:rsidR="003F2CEE" w:rsidRPr="00A0198F" w:rsidRDefault="003F2CEE" w:rsidP="003F2CEE">
      <w:pPr>
        <w:spacing w:after="0" w:line="240" w:lineRule="auto"/>
        <w:jc w:val="both"/>
      </w:pPr>
      <w:r w:rsidRPr="00A0198F">
        <w:t>V příloze č. B8_1_001_TZ_ZOV_cist_aktualizace je na straně 41 - 43 – 1.1 Přehled dopravních a přepravních opatření a současně v  příloze č. B.4_1_001_TZ je na straně 71 –73 - 1.3 Přehled dopravních a přepravních opatření uvedeno v položkách č. cit:</w:t>
      </w:r>
    </w:p>
    <w:p w14:paraId="71E6CBF5" w14:textId="77777777" w:rsidR="003F2CEE" w:rsidRPr="00A0198F" w:rsidRDefault="003F2CEE" w:rsidP="003F2CEE">
      <w:pPr>
        <w:numPr>
          <w:ilvl w:val="0"/>
          <w:numId w:val="22"/>
        </w:numPr>
        <w:spacing w:after="0" w:line="240" w:lineRule="auto"/>
        <w:jc w:val="both"/>
      </w:pPr>
      <w:r w:rsidRPr="00A0198F">
        <w:t>„7 – TK 1, 2 vč. TV - Žďár nad Sázavou – Sázava u Žďáru zastavený provoz</w:t>
      </w:r>
      <w:r w:rsidRPr="00A0198F">
        <w:rPr>
          <w:b/>
          <w:bCs/>
        </w:rPr>
        <w:t>: doba trvání 7 dnů, zahájení 12.02.2026 (6:00) a dokončení 18.02.2026 (18:00)</w:t>
      </w:r>
      <w:r w:rsidRPr="00A0198F">
        <w:t>.</w:t>
      </w:r>
    </w:p>
    <w:p w14:paraId="3E2B5BD5" w14:textId="77777777" w:rsidR="003F2CEE" w:rsidRPr="00A0198F" w:rsidRDefault="003F2CEE" w:rsidP="003F2CEE">
      <w:pPr>
        <w:numPr>
          <w:ilvl w:val="0"/>
          <w:numId w:val="21"/>
        </w:numPr>
        <w:spacing w:after="0" w:line="240" w:lineRule="auto"/>
        <w:jc w:val="both"/>
      </w:pPr>
      <w:r w:rsidRPr="00A0198F">
        <w:t xml:space="preserve">8 – TZZ TK 1, 2 vč. TV: </w:t>
      </w:r>
      <w:r w:rsidRPr="00A0198F">
        <w:rPr>
          <w:b/>
          <w:bCs/>
        </w:rPr>
        <w:t>doba trvání 7 dnů, zahájení 12.02.2026 (6:00) a dokončení 18.02.2026 (18:00)</w:t>
      </w:r>
      <w:r w:rsidRPr="00A0198F">
        <w:t>.</w:t>
      </w:r>
    </w:p>
    <w:p w14:paraId="206ECE87" w14:textId="77777777" w:rsidR="003F2CEE" w:rsidRPr="00A0198F" w:rsidRDefault="003F2CEE" w:rsidP="003F2CEE">
      <w:pPr>
        <w:numPr>
          <w:ilvl w:val="0"/>
          <w:numId w:val="22"/>
        </w:numPr>
        <w:spacing w:after="0" w:line="240" w:lineRule="auto"/>
        <w:jc w:val="both"/>
      </w:pPr>
      <w:r w:rsidRPr="00A0198F">
        <w:t xml:space="preserve">13 - TK 1 vč. TV -Žďár nad Sázavou – Sázava u Žďáru jednokolejný provoz: </w:t>
      </w:r>
      <w:r w:rsidRPr="00A0198F">
        <w:rPr>
          <w:b/>
          <w:bCs/>
        </w:rPr>
        <w:t>doba trvání 140 dnů, zahájení 13.06.2026 (9:00) a dokončení 30.10.2026 (18:00)</w:t>
      </w:r>
      <w:r w:rsidRPr="00A0198F">
        <w:t>.</w:t>
      </w:r>
    </w:p>
    <w:p w14:paraId="55F5C3D8" w14:textId="56B93D8B" w:rsidR="003F2CEE" w:rsidRPr="00A0198F" w:rsidRDefault="003F2CEE" w:rsidP="003F2CEE">
      <w:pPr>
        <w:numPr>
          <w:ilvl w:val="0"/>
          <w:numId w:val="22"/>
        </w:numPr>
        <w:spacing w:after="0" w:line="240" w:lineRule="auto"/>
        <w:jc w:val="both"/>
      </w:pPr>
      <w:r w:rsidRPr="00A0198F">
        <w:t>1 (rok 2027) - TK 2 vč. TV</w:t>
      </w:r>
      <w:r>
        <w:t xml:space="preserve"> </w:t>
      </w:r>
      <w:r w:rsidRPr="00A0198F">
        <w:t xml:space="preserve">-Žďár nad Sázavou – Sázava u Žďáru jednokolejný provoz: </w:t>
      </w:r>
      <w:r w:rsidRPr="00A0198F">
        <w:rPr>
          <w:b/>
          <w:bCs/>
        </w:rPr>
        <w:t>doba trvání 130 dnů, zahájení 25.01.2027 (9:00) a dokončení 3.6.2027 (18:00)</w:t>
      </w:r>
      <w:r w:rsidRPr="00A0198F">
        <w:t>.“</w:t>
      </w:r>
    </w:p>
    <w:p w14:paraId="4037F8F3" w14:textId="50671527" w:rsidR="00983448" w:rsidRPr="00CC6C1E" w:rsidRDefault="003F2CEE" w:rsidP="003F2CEE">
      <w:pPr>
        <w:pStyle w:val="Odstavecseseznamem"/>
        <w:spacing w:after="0" w:line="240" w:lineRule="auto"/>
        <w:ind w:left="0"/>
        <w:contextualSpacing w:val="0"/>
        <w:jc w:val="both"/>
        <w:rPr>
          <w:rFonts w:asciiTheme="majorHAnsi" w:eastAsia="Times New Roman" w:hAnsiTheme="majorHAnsi" w:cs="Arial"/>
          <w:spacing w:val="4"/>
        </w:rPr>
      </w:pPr>
      <w:r w:rsidRPr="00A0198F">
        <w:t>Žádáme zadavatele o uvedení výše uvedeného do souladu.</w:t>
      </w:r>
    </w:p>
    <w:p w14:paraId="3E5657FF" w14:textId="77777777" w:rsidR="00983448" w:rsidRPr="00CE3EF2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E3EF2">
        <w:rPr>
          <w:rFonts w:eastAsia="Calibri" w:cs="Times New Roman"/>
          <w:b/>
          <w:lang w:eastAsia="cs-CZ"/>
        </w:rPr>
        <w:t xml:space="preserve">Odpověď: </w:t>
      </w:r>
    </w:p>
    <w:p w14:paraId="14B5C5EB" w14:textId="59D85C4D" w:rsidR="00AE4CB9" w:rsidRPr="00CE3EF2" w:rsidRDefault="00E85362" w:rsidP="00E853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>V </w:t>
      </w:r>
      <w:r w:rsidR="00F15F8E" w:rsidRPr="00CE3EF2">
        <w:rPr>
          <w:rFonts w:eastAsia="Calibri" w:cs="Times New Roman"/>
          <w:bCs/>
          <w:lang w:eastAsia="cs-CZ"/>
        </w:rPr>
        <w:t>Technické zprávě</w:t>
      </w:r>
      <w:r w:rsidRPr="00CE3EF2">
        <w:rPr>
          <w:rFonts w:eastAsia="Calibri" w:cs="Times New Roman"/>
          <w:bCs/>
          <w:lang w:eastAsia="cs-CZ"/>
        </w:rPr>
        <w:t xml:space="preserve"> ZOV</w:t>
      </w:r>
      <w:r w:rsidR="00AE4CB9" w:rsidRPr="00CE3EF2">
        <w:rPr>
          <w:rFonts w:eastAsia="Calibri" w:cs="Times New Roman"/>
          <w:bCs/>
          <w:lang w:eastAsia="cs-CZ"/>
        </w:rPr>
        <w:t xml:space="preserve"> byly</w:t>
      </w:r>
      <w:r w:rsidRPr="00CE3EF2">
        <w:rPr>
          <w:rFonts w:eastAsia="Calibri" w:cs="Times New Roman"/>
          <w:bCs/>
          <w:lang w:eastAsia="cs-CZ"/>
        </w:rPr>
        <w:t xml:space="preserve"> </w:t>
      </w:r>
      <w:r w:rsidR="00D46CC3" w:rsidRPr="00CE3EF2">
        <w:rPr>
          <w:rFonts w:eastAsia="Calibri" w:cs="Times New Roman"/>
          <w:bCs/>
          <w:lang w:eastAsia="cs-CZ"/>
        </w:rPr>
        <w:t xml:space="preserve">informace </w:t>
      </w:r>
      <w:r w:rsidRPr="00CE3EF2">
        <w:rPr>
          <w:rFonts w:eastAsia="Calibri" w:cs="Times New Roman"/>
          <w:bCs/>
          <w:lang w:eastAsia="cs-CZ"/>
        </w:rPr>
        <w:t>upraven</w:t>
      </w:r>
      <w:r w:rsidR="00D46CC3" w:rsidRPr="00CE3EF2">
        <w:rPr>
          <w:rFonts w:eastAsia="Calibri" w:cs="Times New Roman"/>
          <w:bCs/>
          <w:lang w:eastAsia="cs-CZ"/>
        </w:rPr>
        <w:t>y</w:t>
      </w:r>
      <w:r w:rsidRPr="00CE3EF2">
        <w:rPr>
          <w:rFonts w:eastAsia="Calibri" w:cs="Times New Roman"/>
          <w:bCs/>
          <w:lang w:eastAsia="cs-CZ"/>
        </w:rPr>
        <w:t xml:space="preserve"> a uveden</w:t>
      </w:r>
      <w:r w:rsidR="00D46CC3" w:rsidRPr="00CE3EF2">
        <w:rPr>
          <w:rFonts w:eastAsia="Calibri" w:cs="Times New Roman"/>
          <w:bCs/>
          <w:lang w:eastAsia="cs-CZ"/>
        </w:rPr>
        <w:t>y</w:t>
      </w:r>
      <w:r w:rsidRPr="00CE3EF2">
        <w:rPr>
          <w:rFonts w:eastAsia="Calibri" w:cs="Times New Roman"/>
          <w:bCs/>
          <w:lang w:eastAsia="cs-CZ"/>
        </w:rPr>
        <w:t xml:space="preserve"> do souladu</w:t>
      </w:r>
      <w:r w:rsidR="00D46CC3" w:rsidRPr="00CE3EF2">
        <w:rPr>
          <w:rFonts w:eastAsia="Calibri" w:cs="Times New Roman"/>
          <w:bCs/>
          <w:lang w:eastAsia="cs-CZ"/>
        </w:rPr>
        <w:t xml:space="preserve"> s HMG, </w:t>
      </w:r>
      <w:r w:rsidR="00AE4CB9" w:rsidRPr="00CE3EF2">
        <w:rPr>
          <w:rFonts w:eastAsia="Calibri" w:cs="Times New Roman"/>
          <w:bCs/>
          <w:lang w:eastAsia="cs-CZ"/>
        </w:rPr>
        <w:t xml:space="preserve">bylo </w:t>
      </w:r>
      <w:r w:rsidR="00D46CC3" w:rsidRPr="00CE3EF2">
        <w:rPr>
          <w:rFonts w:eastAsia="Calibri" w:cs="Times New Roman"/>
          <w:bCs/>
          <w:lang w:eastAsia="cs-CZ"/>
        </w:rPr>
        <w:t>upraveno</w:t>
      </w:r>
      <w:r w:rsidRPr="00CE3EF2">
        <w:rPr>
          <w:rFonts w:eastAsia="Calibri" w:cs="Times New Roman"/>
          <w:bCs/>
          <w:lang w:eastAsia="cs-CZ"/>
        </w:rPr>
        <w:t xml:space="preserve"> i v </w:t>
      </w:r>
      <w:r w:rsidR="00F15F8E" w:rsidRPr="00CE3EF2">
        <w:rPr>
          <w:rFonts w:eastAsia="Calibri" w:cs="Times New Roman"/>
          <w:bCs/>
          <w:lang w:eastAsia="cs-CZ"/>
        </w:rPr>
        <w:t xml:space="preserve">Technické zprávě </w:t>
      </w:r>
      <w:r w:rsidRPr="00CE3EF2">
        <w:rPr>
          <w:rFonts w:eastAsia="Calibri" w:cs="Times New Roman"/>
          <w:bCs/>
          <w:lang w:eastAsia="cs-CZ"/>
        </w:rPr>
        <w:t>D</w:t>
      </w:r>
      <w:r w:rsidR="00D46CC3" w:rsidRPr="00CE3EF2">
        <w:rPr>
          <w:rFonts w:eastAsia="Calibri" w:cs="Times New Roman"/>
          <w:bCs/>
          <w:lang w:eastAsia="cs-CZ"/>
        </w:rPr>
        <w:t>P</w:t>
      </w:r>
      <w:r w:rsidRPr="00CE3EF2">
        <w:rPr>
          <w:rFonts w:eastAsia="Calibri" w:cs="Times New Roman"/>
          <w:bCs/>
          <w:lang w:eastAsia="cs-CZ"/>
        </w:rPr>
        <w:t xml:space="preserve">T. </w:t>
      </w:r>
    </w:p>
    <w:p w14:paraId="3670DB2B" w14:textId="0DC33430" w:rsidR="00983448" w:rsidRPr="00CE3EF2" w:rsidRDefault="00AE4CB9" w:rsidP="00E853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 xml:space="preserve">Byl přiložen </w:t>
      </w:r>
      <w:r w:rsidR="00E85362" w:rsidRPr="00CE3EF2">
        <w:rPr>
          <w:rFonts w:eastAsia="Calibri" w:cs="Times New Roman"/>
          <w:bCs/>
          <w:lang w:eastAsia="cs-CZ"/>
        </w:rPr>
        <w:t>Aktualizovaný HMG z hlediska data výluk pro následné propracování GPK obou traťových kolejí.</w:t>
      </w:r>
    </w:p>
    <w:p w14:paraId="14A2D489" w14:textId="77777777" w:rsidR="002504AF" w:rsidRPr="00CE3EF2" w:rsidRDefault="002504AF" w:rsidP="00E853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11ECFB1" w14:textId="77777777" w:rsidR="0062462A" w:rsidRPr="00CE3EF2" w:rsidRDefault="0062462A" w:rsidP="00E853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58D1DA7" w14:textId="77777777" w:rsidR="002504AF" w:rsidRPr="00CE3EF2" w:rsidRDefault="002504AF" w:rsidP="002504AF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CE3EF2">
        <w:rPr>
          <w:rFonts w:eastAsia="Calibri" w:cs="Times New Roman"/>
          <w:b/>
          <w:bCs/>
          <w:lang w:eastAsia="cs-CZ"/>
        </w:rPr>
        <w:t>Dotaz č. 160:</w:t>
      </w:r>
    </w:p>
    <w:p w14:paraId="51B76E3A" w14:textId="77777777" w:rsidR="002504AF" w:rsidRPr="00CE3EF2" w:rsidRDefault="002504AF" w:rsidP="002504A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 xml:space="preserve">Na základě odpovědi na dotaz č. 137 objekt SO 01-12-01 Nástupiště, </w:t>
      </w:r>
      <w:proofErr w:type="spellStart"/>
      <w:r w:rsidRPr="00CE3EF2">
        <w:rPr>
          <w:rFonts w:eastAsia="Calibri" w:cs="Times New Roman"/>
          <w:bCs/>
          <w:lang w:eastAsia="cs-CZ"/>
        </w:rPr>
        <w:t>zast</w:t>
      </w:r>
      <w:proofErr w:type="spellEnd"/>
      <w:r w:rsidRPr="00CE3EF2">
        <w:rPr>
          <w:rFonts w:eastAsia="Calibri" w:cs="Times New Roman"/>
          <w:bCs/>
          <w:lang w:eastAsia="cs-CZ"/>
        </w:rPr>
        <w:t>. Hamry na Sázavou, vás prosíme, o dání do souladu výkaz výměr a PD. Číslování položek dle odpovědi nesouhlasí s výkazem výměr. Navíc položka č. 49 dle výkazu výměr má nulové množství.</w:t>
      </w:r>
    </w:p>
    <w:p w14:paraId="050C89C1" w14:textId="77777777" w:rsidR="002504AF" w:rsidRPr="00CE3EF2" w:rsidRDefault="002504AF" w:rsidP="002504AF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CE3EF2">
        <w:rPr>
          <w:rFonts w:eastAsia="Calibri" w:cs="Times New Roman"/>
          <w:b/>
          <w:bCs/>
          <w:lang w:eastAsia="cs-CZ"/>
        </w:rPr>
        <w:t xml:space="preserve">Odpověď: </w:t>
      </w:r>
    </w:p>
    <w:p w14:paraId="4D0D6D0E" w14:textId="12EB581E" w:rsidR="002504AF" w:rsidRPr="00CE3EF2" w:rsidRDefault="002504AF" w:rsidP="002504A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 xml:space="preserve">PD a </w:t>
      </w:r>
      <w:r w:rsidR="0062462A" w:rsidRPr="00CE3EF2">
        <w:rPr>
          <w:rFonts w:eastAsia="Calibri" w:cs="Times New Roman"/>
          <w:bCs/>
          <w:lang w:eastAsia="cs-CZ"/>
        </w:rPr>
        <w:t>výkaz výměr</w:t>
      </w:r>
      <w:r w:rsidRPr="00CE3EF2">
        <w:rPr>
          <w:rFonts w:eastAsia="Calibri" w:cs="Times New Roman"/>
          <w:bCs/>
          <w:lang w:eastAsia="cs-CZ"/>
        </w:rPr>
        <w:t xml:space="preserve"> byl překontrolován. </w:t>
      </w:r>
      <w:r w:rsidR="0062462A" w:rsidRPr="00CE3EF2">
        <w:rPr>
          <w:rFonts w:eastAsia="Calibri" w:cs="Times New Roman"/>
          <w:bCs/>
          <w:lang w:eastAsia="cs-CZ"/>
        </w:rPr>
        <w:t>Výkaz výměr</w:t>
      </w:r>
      <w:r w:rsidRPr="00CE3EF2">
        <w:rPr>
          <w:rFonts w:eastAsia="Calibri" w:cs="Times New Roman"/>
          <w:bCs/>
          <w:lang w:eastAsia="cs-CZ"/>
        </w:rPr>
        <w:t xml:space="preserve"> byl upraven a doplněn dle PD.</w:t>
      </w:r>
    </w:p>
    <w:p w14:paraId="171D97EB" w14:textId="74E99D32" w:rsidR="002504AF" w:rsidRPr="00CE3EF2" w:rsidRDefault="002504AF" w:rsidP="002504A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Calibri" w:cs="Times New Roman"/>
          <w:bCs/>
          <w:lang w:eastAsia="cs-CZ"/>
        </w:rPr>
        <w:t>Soupis prací</w:t>
      </w:r>
      <w:r w:rsidR="00535AB4" w:rsidRPr="00CE3EF2">
        <w:rPr>
          <w:rFonts w:eastAsia="Calibri" w:cs="Times New Roman"/>
          <w:bCs/>
          <w:lang w:eastAsia="cs-CZ"/>
        </w:rPr>
        <w:t xml:space="preserve"> byl</w:t>
      </w:r>
      <w:r w:rsidRPr="00CE3EF2">
        <w:rPr>
          <w:rFonts w:eastAsia="Calibri" w:cs="Times New Roman"/>
          <w:bCs/>
          <w:lang w:eastAsia="cs-CZ"/>
        </w:rPr>
        <w:t xml:space="preserve"> </w:t>
      </w:r>
      <w:r w:rsidR="00535AB4" w:rsidRPr="00CE3EF2">
        <w:rPr>
          <w:rFonts w:eastAsia="Calibri" w:cs="Times New Roman"/>
          <w:bCs/>
          <w:lang w:eastAsia="cs-CZ"/>
        </w:rPr>
        <w:t>u</w:t>
      </w:r>
      <w:r w:rsidRPr="00CE3EF2">
        <w:rPr>
          <w:rFonts w:eastAsia="Calibri" w:cs="Times New Roman"/>
          <w:bCs/>
          <w:lang w:eastAsia="cs-CZ"/>
        </w:rPr>
        <w:t>praven.</w:t>
      </w:r>
    </w:p>
    <w:p w14:paraId="7AA34CED" w14:textId="77777777" w:rsidR="002504AF" w:rsidRPr="00CE3EF2" w:rsidRDefault="002504AF" w:rsidP="00E853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117BFA8" w14:textId="77777777" w:rsidR="002504AF" w:rsidRPr="00CE3EF2" w:rsidRDefault="002504AF" w:rsidP="00E853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481A7E8" w14:textId="54E185C0" w:rsidR="00206DED" w:rsidRPr="00CE3EF2" w:rsidRDefault="00206DED" w:rsidP="00206DE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E3EF2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E3EF2">
        <w:rPr>
          <w:rFonts w:eastAsia="Times New Roman" w:cs="Times New Roman"/>
          <w:b/>
          <w:lang w:eastAsia="cs-CZ"/>
        </w:rPr>
        <w:t>změny/doplnění zadávací dokumentace</w:t>
      </w:r>
      <w:r w:rsidRPr="00CE3EF2">
        <w:rPr>
          <w:rFonts w:eastAsia="Times New Roman" w:cs="Times New Roman"/>
          <w:lang w:eastAsia="cs-CZ"/>
        </w:rPr>
        <w:t>, postupuje zadavatel v souladu s </w:t>
      </w:r>
      <w:proofErr w:type="spellStart"/>
      <w:r w:rsidRPr="00CE3EF2">
        <w:rPr>
          <w:rFonts w:eastAsia="Times New Roman" w:cs="Times New Roman"/>
          <w:lang w:eastAsia="cs-CZ"/>
        </w:rPr>
        <w:t>ust</w:t>
      </w:r>
      <w:proofErr w:type="spellEnd"/>
      <w:r w:rsidRPr="00CE3EF2">
        <w:rPr>
          <w:rFonts w:eastAsia="Times New Roman" w:cs="Times New Roman"/>
          <w:lang w:eastAsia="cs-CZ"/>
        </w:rPr>
        <w:t xml:space="preserve">. § 99 odst. 2 ZZVZ a prodlužuje lhůtu pro podání nabídek ze dne 25.09.2025 na den </w:t>
      </w:r>
      <w:bookmarkStart w:id="2" w:name="_Hlk206999140"/>
      <w:r w:rsidRPr="00CE3EF2">
        <w:rPr>
          <w:rFonts w:eastAsia="Times New Roman" w:cs="Times New Roman"/>
          <w:lang w:eastAsia="cs-CZ"/>
        </w:rPr>
        <w:t>26.09.2025</w:t>
      </w:r>
      <w:bookmarkEnd w:id="2"/>
      <w:r w:rsidRPr="00CE3EF2">
        <w:rPr>
          <w:rFonts w:eastAsia="Times New Roman" w:cs="Times New Roman"/>
          <w:lang w:eastAsia="cs-CZ"/>
        </w:rPr>
        <w:t>.</w:t>
      </w:r>
    </w:p>
    <w:p w14:paraId="3D1338A3" w14:textId="77777777" w:rsidR="00206DED" w:rsidRPr="00CE3EF2" w:rsidRDefault="00206DED" w:rsidP="00206DED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5709863" w14:textId="77777777" w:rsidR="00206DED" w:rsidRDefault="00206DED" w:rsidP="00206DE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</w:t>
      </w:r>
      <w:r w:rsidRPr="00E76C4D">
        <w:rPr>
          <w:rFonts w:eastAsia="Times New Roman" w:cs="Times New Roman"/>
          <w:lang w:eastAsia="cs-CZ"/>
        </w:rPr>
        <w:t xml:space="preserve">informací uvedených ve formuláři povinen odeslat opravný formulář. Opravný formulář Oznámení o zahájení zadávacího řízení bude uveřejněn na webovém portálu </w:t>
      </w:r>
      <w:hyperlink r:id="rId12" w:history="1">
        <w:r w:rsidRPr="00E76C4D">
          <w:rPr>
            <w:rStyle w:val="Hypertextovodkaz"/>
          </w:rPr>
          <w:t>https://vvz.nipez.cz/</w:t>
        </w:r>
      </w:hyperlink>
      <w:r w:rsidRPr="00E76C4D">
        <w:t xml:space="preserve"> </w:t>
      </w:r>
      <w:r w:rsidRPr="00E76C4D">
        <w:rPr>
          <w:rFonts w:eastAsia="Times New Roman" w:cs="Times New Roman"/>
          <w:lang w:eastAsia="cs-CZ"/>
        </w:rPr>
        <w:t xml:space="preserve"> (evidenční č. VZ: Z2025-039558). Změny</w:t>
      </w:r>
      <w:r w:rsidRPr="00BD5319">
        <w:rPr>
          <w:rFonts w:eastAsia="Times New Roman" w:cs="Times New Roman"/>
          <w:lang w:eastAsia="cs-CZ"/>
        </w:rPr>
        <w:t xml:space="preserve"> se týkají těchto ustanovení</w:t>
      </w:r>
      <w:r>
        <w:rPr>
          <w:rFonts w:eastAsia="Times New Roman" w:cs="Times New Roman"/>
          <w:lang w:eastAsia="cs-CZ"/>
        </w:rPr>
        <w:t>:</w:t>
      </w:r>
    </w:p>
    <w:p w14:paraId="6B92D944" w14:textId="77777777" w:rsidR="00206DED" w:rsidRDefault="00206DED" w:rsidP="00206DED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7BA5F498" w14:textId="77777777" w:rsidR="00206DED" w:rsidRDefault="00206DED" w:rsidP="00206DE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28A564D4" w14:textId="77777777" w:rsidR="00206DED" w:rsidRPr="00BD5319" w:rsidRDefault="00206DED" w:rsidP="00206DE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6C19EB5C" w14:textId="3AACFFEA" w:rsidR="00206DED" w:rsidRPr="009C7B39" w:rsidRDefault="00206DED" w:rsidP="00206DED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 xml:space="preserve">25.09.2025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Pr="009A24FA">
        <w:rPr>
          <w:rFonts w:eastAsia="Times New Roman" w:cs="Times New Roman"/>
          <w:color w:val="000000" w:themeColor="text1"/>
          <w:lang w:eastAsia="cs-CZ"/>
        </w:rPr>
        <w:t>2</w:t>
      </w:r>
      <w:r>
        <w:rPr>
          <w:rFonts w:eastAsia="Times New Roman" w:cs="Times New Roman"/>
          <w:color w:val="000000" w:themeColor="text1"/>
          <w:lang w:eastAsia="cs-CZ"/>
        </w:rPr>
        <w:t>6</w:t>
      </w:r>
      <w:r w:rsidRPr="009A24FA">
        <w:rPr>
          <w:rFonts w:eastAsia="Times New Roman" w:cs="Times New Roman"/>
          <w:color w:val="000000" w:themeColor="text1"/>
          <w:lang w:eastAsia="cs-CZ"/>
        </w:rPr>
        <w:t>.09.2025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39671A2A" w14:textId="77777777" w:rsidR="00206DED" w:rsidRDefault="00206DED" w:rsidP="00206DED">
      <w:pPr>
        <w:spacing w:after="0" w:line="240" w:lineRule="auto"/>
        <w:rPr>
          <w:rFonts w:eastAsia="Times New Roman" w:cs="Times New Roman"/>
          <w:lang w:eastAsia="cs-CZ"/>
        </w:rPr>
      </w:pPr>
    </w:p>
    <w:p w14:paraId="43638CE8" w14:textId="77777777" w:rsidR="00206DED" w:rsidRPr="00BD5319" w:rsidRDefault="00206DED" w:rsidP="00206DED">
      <w:pPr>
        <w:spacing w:after="0" w:line="240" w:lineRule="auto"/>
        <w:rPr>
          <w:rFonts w:eastAsia="Times New Roman" w:cs="Times New Roman"/>
          <w:lang w:eastAsia="cs-CZ"/>
        </w:rPr>
      </w:pPr>
    </w:p>
    <w:p w14:paraId="5D217D57" w14:textId="77777777" w:rsidR="00206DED" w:rsidRPr="00934718" w:rsidRDefault="00206DED" w:rsidP="00206DED">
      <w:pPr>
        <w:spacing w:after="0" w:line="240" w:lineRule="auto"/>
        <w:rPr>
          <w:rFonts w:eastAsia="Calibri" w:cs="Times New Roman"/>
          <w:color w:val="EE0000"/>
          <w:lang w:eastAsia="cs-CZ"/>
        </w:rPr>
      </w:pPr>
      <w:r w:rsidRPr="00A77E57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8D2635F" w14:textId="77777777" w:rsidR="00206DED" w:rsidRDefault="00206DED" w:rsidP="00206DE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3B1B83" w14:textId="77777777" w:rsidR="00206DED" w:rsidRDefault="00206DED" w:rsidP="00206DE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6F6BA6" w14:textId="77777777" w:rsidR="00206DED" w:rsidRDefault="00206DED" w:rsidP="00E85362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FEC744F" w14:textId="7D990A95" w:rsidR="002504AF" w:rsidRPr="004F28C5" w:rsidRDefault="002504AF" w:rsidP="00F15F8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F28C5">
        <w:rPr>
          <w:rFonts w:eastAsia="Calibri" w:cs="Times New Roman"/>
          <w:b/>
          <w:lang w:eastAsia="cs-CZ"/>
        </w:rPr>
        <w:t>Přílohy:</w:t>
      </w:r>
    </w:p>
    <w:p w14:paraId="53829E51" w14:textId="77777777" w:rsidR="002504AF" w:rsidRPr="004F28C5" w:rsidRDefault="002504AF" w:rsidP="00F15F8E">
      <w:pPr>
        <w:spacing w:after="0"/>
      </w:pPr>
      <w:r w:rsidRPr="004F28C5">
        <w:t>B_4_1_001_TZ_DT_dotaz 159</w:t>
      </w:r>
    </w:p>
    <w:p w14:paraId="55006C2E" w14:textId="77777777" w:rsidR="002504AF" w:rsidRPr="004F28C5" w:rsidRDefault="002504AF" w:rsidP="00F15F8E">
      <w:pPr>
        <w:spacing w:after="0"/>
      </w:pPr>
      <w:r w:rsidRPr="004F28C5">
        <w:t>B_8_1_001_TZ_ZOV_dotaz 154-159</w:t>
      </w:r>
    </w:p>
    <w:p w14:paraId="0C4309FD" w14:textId="77777777" w:rsidR="002504AF" w:rsidRPr="004F28C5" w:rsidRDefault="002504AF" w:rsidP="00F15F8E">
      <w:pPr>
        <w:spacing w:after="0"/>
      </w:pPr>
      <w:r w:rsidRPr="004F28C5">
        <w:t>B_8_5_001_ZOV_HMG_dotaz 159</w:t>
      </w:r>
    </w:p>
    <w:p w14:paraId="02E2EA42" w14:textId="77777777" w:rsidR="002504AF" w:rsidRPr="004F28C5" w:rsidRDefault="002504AF" w:rsidP="00F15F8E">
      <w:pPr>
        <w:spacing w:after="0"/>
      </w:pPr>
      <w:r w:rsidRPr="004F28C5">
        <w:t xml:space="preserve">TZ B.8 - ZOV - </w:t>
      </w:r>
      <w:proofErr w:type="spellStart"/>
      <w:r w:rsidRPr="004F28C5">
        <w:t>dot</w:t>
      </w:r>
      <w:proofErr w:type="spellEnd"/>
      <w:r w:rsidRPr="004F28C5">
        <w:t>. 153</w:t>
      </w:r>
    </w:p>
    <w:p w14:paraId="5641940E" w14:textId="77777777" w:rsidR="002504AF" w:rsidRPr="004F28C5" w:rsidRDefault="002504AF" w:rsidP="00F15F8E">
      <w:pPr>
        <w:spacing w:after="0"/>
      </w:pPr>
      <w:r w:rsidRPr="004F28C5">
        <w:t>SO_11-72-01.01_2.004_Přičný_řez</w:t>
      </w:r>
    </w:p>
    <w:p w14:paraId="2CD9D221" w14:textId="77777777" w:rsidR="002504AF" w:rsidRPr="004F28C5" w:rsidRDefault="002504AF" w:rsidP="00F15F8E">
      <w:pPr>
        <w:spacing w:after="0"/>
      </w:pPr>
      <w:r w:rsidRPr="004F28C5">
        <w:t>SO_11-72-01.01_2.005_Podelný_řez</w:t>
      </w:r>
    </w:p>
    <w:p w14:paraId="6990F242" w14:textId="06529D87" w:rsidR="0007119E" w:rsidRPr="004F28C5" w:rsidRDefault="0007119E" w:rsidP="0007119E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4F28C5">
        <w:rPr>
          <w:rFonts w:eastAsia="Calibri" w:cs="Times New Roman"/>
          <w:lang w:eastAsia="cs-CZ"/>
        </w:rPr>
        <w:t>XDC_ŽnS-SuŽ_20250905_zm11</w:t>
      </w:r>
    </w:p>
    <w:p w14:paraId="41E6EF99" w14:textId="2726C29A" w:rsidR="002504AF" w:rsidRPr="004F28C5" w:rsidRDefault="0007119E" w:rsidP="0007119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F28C5">
        <w:rPr>
          <w:rFonts w:eastAsia="Calibri" w:cs="Times New Roman"/>
          <w:lang w:eastAsia="cs-CZ"/>
        </w:rPr>
        <w:t>XLS_ŽnS-SuŽ_2025090</w:t>
      </w:r>
      <w:r w:rsidR="004F28C5" w:rsidRPr="004F28C5">
        <w:rPr>
          <w:rFonts w:eastAsia="Calibri" w:cs="Times New Roman"/>
          <w:lang w:eastAsia="cs-CZ"/>
        </w:rPr>
        <w:t>5</w:t>
      </w:r>
      <w:r w:rsidRPr="004F28C5">
        <w:rPr>
          <w:rFonts w:eastAsia="Calibri" w:cs="Times New Roman"/>
          <w:lang w:eastAsia="cs-CZ"/>
        </w:rPr>
        <w:t>_zm1</w:t>
      </w:r>
      <w:r w:rsidR="004F28C5" w:rsidRPr="004F28C5">
        <w:rPr>
          <w:rFonts w:eastAsia="Calibri" w:cs="Times New Roman"/>
          <w:lang w:eastAsia="cs-CZ"/>
        </w:rPr>
        <w:t>1</w:t>
      </w:r>
    </w:p>
    <w:p w14:paraId="7D5EAA11" w14:textId="77777777" w:rsidR="00206DED" w:rsidRDefault="00206DED" w:rsidP="00F15F8E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45693E7" w14:textId="77777777" w:rsidR="00206DED" w:rsidRDefault="00206DED" w:rsidP="00F15F8E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5457D76" w14:textId="40F88CB4" w:rsidR="00206DED" w:rsidRPr="005B0A06" w:rsidRDefault="00206DED" w:rsidP="00206DE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B0A06"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5. 9. 2025</w:t>
      </w:r>
    </w:p>
    <w:p w14:paraId="05EB0770" w14:textId="77777777" w:rsidR="00206DED" w:rsidRPr="005B0A06" w:rsidRDefault="00206DED" w:rsidP="00206DE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4891900" w14:textId="77777777" w:rsidR="00206DED" w:rsidRPr="005B0A06" w:rsidRDefault="00206DED" w:rsidP="00206DE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8498CC3" w14:textId="77777777" w:rsidR="00CE3EF2" w:rsidRPr="005B0A06" w:rsidRDefault="00CE3EF2" w:rsidP="00206DED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F81A0D4" w14:textId="77777777" w:rsidR="00206DED" w:rsidRPr="005B0A06" w:rsidRDefault="00206DED" w:rsidP="00206DED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0B03BFAF" w14:textId="77777777" w:rsidR="00206DED" w:rsidRPr="005B0A06" w:rsidRDefault="00206DED" w:rsidP="00206DED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9DD47CF" w14:textId="77777777" w:rsidR="00206DED" w:rsidRPr="005B0A06" w:rsidRDefault="00206DED" w:rsidP="00206DE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5B0A06">
        <w:rPr>
          <w:rFonts w:eastAsia="Times New Roman" w:cs="Times New Roman"/>
          <w:b/>
          <w:bCs/>
          <w:lang w:eastAsia="cs-CZ"/>
        </w:rPr>
        <w:t>Ing. Miroslav Bocák</w:t>
      </w:r>
      <w:r w:rsidRPr="005B0A06">
        <w:rPr>
          <w:rFonts w:eastAsia="Times New Roman" w:cs="Times New Roman"/>
          <w:b/>
          <w:lang w:eastAsia="cs-CZ"/>
        </w:rPr>
        <w:t xml:space="preserve"> </w:t>
      </w:r>
    </w:p>
    <w:p w14:paraId="2918A29F" w14:textId="77777777" w:rsidR="00206DED" w:rsidRPr="005B0A06" w:rsidRDefault="00206DED" w:rsidP="00206DED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5B0A06">
        <w:rPr>
          <w:rFonts w:eastAsia="Times New Roman" w:cs="Times New Roman"/>
          <w:lang w:eastAsia="cs-CZ"/>
        </w:rPr>
        <w:t>ředitel organizační jednotky</w:t>
      </w:r>
      <w:r w:rsidRPr="005B0A06">
        <w:rPr>
          <w:rFonts w:eastAsia="Times New Roman" w:cs="Times New Roman"/>
          <w:lang w:eastAsia="cs-CZ"/>
        </w:rPr>
        <w:tab/>
      </w:r>
    </w:p>
    <w:p w14:paraId="3123801C" w14:textId="77777777" w:rsidR="00206DED" w:rsidRPr="005B0A06" w:rsidRDefault="00206DED" w:rsidP="00206DED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5B0A06">
        <w:rPr>
          <w:rFonts w:eastAsia="Times New Roman" w:cs="Times New Roman"/>
          <w:lang w:eastAsia="cs-CZ"/>
        </w:rPr>
        <w:t>Stavební správa východ</w:t>
      </w:r>
    </w:p>
    <w:p w14:paraId="39F67D8D" w14:textId="77777777" w:rsidR="00206DED" w:rsidRDefault="00206DED" w:rsidP="00206DED">
      <w:pPr>
        <w:spacing w:after="0" w:line="240" w:lineRule="auto"/>
        <w:rPr>
          <w:rFonts w:eastAsia="Calibri" w:cs="Times New Roman"/>
          <w:b/>
          <w:lang w:eastAsia="cs-CZ"/>
        </w:rPr>
      </w:pPr>
      <w:r w:rsidRPr="005B0A06">
        <w:rPr>
          <w:rFonts w:eastAsia="Times New Roman" w:cs="Times New Roman"/>
          <w:lang w:eastAsia="cs-CZ"/>
        </w:rPr>
        <w:t>Správa železnic, státní organizace</w:t>
      </w:r>
    </w:p>
    <w:p w14:paraId="67925EA3" w14:textId="77777777" w:rsidR="00206DED" w:rsidRPr="00D46CC3" w:rsidRDefault="00206DED" w:rsidP="00F15F8E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sectPr w:rsidR="00206DED" w:rsidRPr="00D46CC3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84BBF" w14:textId="77777777" w:rsidR="00233601" w:rsidRDefault="00233601" w:rsidP="00962258">
      <w:pPr>
        <w:spacing w:after="0" w:line="240" w:lineRule="auto"/>
      </w:pPr>
      <w:r>
        <w:separator/>
      </w:r>
    </w:p>
  </w:endnote>
  <w:endnote w:type="continuationSeparator" w:id="0">
    <w:p w14:paraId="3D4719A3" w14:textId="77777777" w:rsidR="00233601" w:rsidRDefault="002336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50E9A4F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301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301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442DC92B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30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301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189F4" w14:textId="77777777" w:rsidR="00233601" w:rsidRDefault="00233601" w:rsidP="00962258">
      <w:pPr>
        <w:spacing w:after="0" w:line="240" w:lineRule="auto"/>
      </w:pPr>
      <w:r>
        <w:separator/>
      </w:r>
    </w:p>
  </w:footnote>
  <w:footnote w:type="continuationSeparator" w:id="0">
    <w:p w14:paraId="432ED7D8" w14:textId="77777777" w:rsidR="00233601" w:rsidRDefault="002336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1CAA42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35E3734A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4B1141"/>
    <w:multiLevelType w:val="hybridMultilevel"/>
    <w:tmpl w:val="4E9AC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7BA497E"/>
    <w:multiLevelType w:val="hybridMultilevel"/>
    <w:tmpl w:val="4CC203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F7310DC"/>
    <w:multiLevelType w:val="hybridMultilevel"/>
    <w:tmpl w:val="E094459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DB6404"/>
    <w:multiLevelType w:val="hybridMultilevel"/>
    <w:tmpl w:val="6B10AE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53540F"/>
    <w:multiLevelType w:val="hybridMultilevel"/>
    <w:tmpl w:val="07E09F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30907"/>
    <w:multiLevelType w:val="hybridMultilevel"/>
    <w:tmpl w:val="E094459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354C38"/>
    <w:multiLevelType w:val="hybridMultilevel"/>
    <w:tmpl w:val="A9BC162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3" w15:restartNumberingAfterBreak="0">
    <w:nsid w:val="53D01C45"/>
    <w:multiLevelType w:val="hybridMultilevel"/>
    <w:tmpl w:val="BFA4786E"/>
    <w:lvl w:ilvl="0" w:tplc="040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55283284"/>
    <w:multiLevelType w:val="hybridMultilevel"/>
    <w:tmpl w:val="9F82D9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00B96"/>
    <w:multiLevelType w:val="hybridMultilevel"/>
    <w:tmpl w:val="5D5CE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625057"/>
    <w:multiLevelType w:val="hybridMultilevel"/>
    <w:tmpl w:val="435A41D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FE29E0"/>
    <w:multiLevelType w:val="hybridMultilevel"/>
    <w:tmpl w:val="E40665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3F01E9"/>
    <w:multiLevelType w:val="hybridMultilevel"/>
    <w:tmpl w:val="CC9AD4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A2357A7"/>
    <w:multiLevelType w:val="hybridMultilevel"/>
    <w:tmpl w:val="6A7A6BC2"/>
    <w:lvl w:ilvl="0" w:tplc="4E243B42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A5461"/>
    <w:multiLevelType w:val="hybridMultilevel"/>
    <w:tmpl w:val="C644C4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561064">
    <w:abstractNumId w:val="3"/>
  </w:num>
  <w:num w:numId="2" w16cid:durableId="43335543">
    <w:abstractNumId w:val="2"/>
  </w:num>
  <w:num w:numId="3" w16cid:durableId="1324700904">
    <w:abstractNumId w:val="5"/>
  </w:num>
  <w:num w:numId="4" w16cid:durableId="237982939">
    <w:abstractNumId w:val="19"/>
  </w:num>
  <w:num w:numId="5" w16cid:durableId="1135224055">
    <w:abstractNumId w:val="0"/>
  </w:num>
  <w:num w:numId="6" w16cid:durableId="125976728">
    <w:abstractNumId w:val="12"/>
  </w:num>
  <w:num w:numId="7" w16cid:durableId="1011755495">
    <w:abstractNumId w:val="9"/>
  </w:num>
  <w:num w:numId="8" w16cid:durableId="79738242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6514818">
    <w:abstractNumId w:val="17"/>
  </w:num>
  <w:num w:numId="10" w16cid:durableId="1628663583">
    <w:abstractNumId w:val="11"/>
  </w:num>
  <w:num w:numId="11" w16cid:durableId="1840731909">
    <w:abstractNumId w:val="13"/>
  </w:num>
  <w:num w:numId="12" w16cid:durableId="1488209067">
    <w:abstractNumId w:val="16"/>
  </w:num>
  <w:num w:numId="13" w16cid:durableId="1207834829">
    <w:abstractNumId w:val="21"/>
  </w:num>
  <w:num w:numId="14" w16cid:durableId="1251305669">
    <w:abstractNumId w:val="4"/>
  </w:num>
  <w:num w:numId="15" w16cid:durableId="315841493">
    <w:abstractNumId w:val="7"/>
  </w:num>
  <w:num w:numId="16" w16cid:durableId="1804078303">
    <w:abstractNumId w:val="10"/>
  </w:num>
  <w:num w:numId="17" w16cid:durableId="453444105">
    <w:abstractNumId w:val="18"/>
  </w:num>
  <w:num w:numId="18" w16cid:durableId="1398167570">
    <w:abstractNumId w:val="6"/>
  </w:num>
  <w:num w:numId="19" w16cid:durableId="2086414735">
    <w:abstractNumId w:val="8"/>
  </w:num>
  <w:num w:numId="20" w16cid:durableId="19803768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0363010">
    <w:abstractNumId w:val="15"/>
  </w:num>
  <w:num w:numId="22" w16cid:durableId="177065795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2F5E"/>
    <w:rsid w:val="0001432E"/>
    <w:rsid w:val="00021BF6"/>
    <w:rsid w:val="00033432"/>
    <w:rsid w:val="000335CC"/>
    <w:rsid w:val="00061CD3"/>
    <w:rsid w:val="00066116"/>
    <w:rsid w:val="0007119E"/>
    <w:rsid w:val="00072C1E"/>
    <w:rsid w:val="000932F4"/>
    <w:rsid w:val="00097042"/>
    <w:rsid w:val="000B3A82"/>
    <w:rsid w:val="000B6C7E"/>
    <w:rsid w:val="000B7907"/>
    <w:rsid w:val="000C0429"/>
    <w:rsid w:val="000C05E4"/>
    <w:rsid w:val="000C45E8"/>
    <w:rsid w:val="000E2812"/>
    <w:rsid w:val="00114472"/>
    <w:rsid w:val="001267E4"/>
    <w:rsid w:val="00145F16"/>
    <w:rsid w:val="001502B7"/>
    <w:rsid w:val="0015338B"/>
    <w:rsid w:val="001704EB"/>
    <w:rsid w:val="00170EC5"/>
    <w:rsid w:val="0017400E"/>
    <w:rsid w:val="001747C1"/>
    <w:rsid w:val="001819E9"/>
    <w:rsid w:val="0018596A"/>
    <w:rsid w:val="001B69C2"/>
    <w:rsid w:val="001C4DA0"/>
    <w:rsid w:val="00205D97"/>
    <w:rsid w:val="00206DED"/>
    <w:rsid w:val="00207DF5"/>
    <w:rsid w:val="00233601"/>
    <w:rsid w:val="002504AF"/>
    <w:rsid w:val="00267369"/>
    <w:rsid w:val="0026785D"/>
    <w:rsid w:val="00273CE2"/>
    <w:rsid w:val="00293872"/>
    <w:rsid w:val="00296D39"/>
    <w:rsid w:val="002A59FE"/>
    <w:rsid w:val="002C31BF"/>
    <w:rsid w:val="002D41D5"/>
    <w:rsid w:val="002E0CD7"/>
    <w:rsid w:val="002F026B"/>
    <w:rsid w:val="002F0314"/>
    <w:rsid w:val="00312D62"/>
    <w:rsid w:val="00325E3E"/>
    <w:rsid w:val="0033209D"/>
    <w:rsid w:val="00335122"/>
    <w:rsid w:val="00335732"/>
    <w:rsid w:val="00336CFB"/>
    <w:rsid w:val="00357BC6"/>
    <w:rsid w:val="00367916"/>
    <w:rsid w:val="0037111D"/>
    <w:rsid w:val="003756B9"/>
    <w:rsid w:val="003956C6"/>
    <w:rsid w:val="003E6B9A"/>
    <w:rsid w:val="003E75CE"/>
    <w:rsid w:val="003F2CEE"/>
    <w:rsid w:val="0041380F"/>
    <w:rsid w:val="00430B2C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93A71"/>
    <w:rsid w:val="004A0F75"/>
    <w:rsid w:val="004A41AB"/>
    <w:rsid w:val="004A7C69"/>
    <w:rsid w:val="004B0911"/>
    <w:rsid w:val="004B114E"/>
    <w:rsid w:val="004C4399"/>
    <w:rsid w:val="004C69ED"/>
    <w:rsid w:val="004C787C"/>
    <w:rsid w:val="004D301C"/>
    <w:rsid w:val="004F28C5"/>
    <w:rsid w:val="004F4B9B"/>
    <w:rsid w:val="00501654"/>
    <w:rsid w:val="00510B07"/>
    <w:rsid w:val="00511AB9"/>
    <w:rsid w:val="00513166"/>
    <w:rsid w:val="005228D8"/>
    <w:rsid w:val="00523EA7"/>
    <w:rsid w:val="00532ACB"/>
    <w:rsid w:val="00534473"/>
    <w:rsid w:val="00535AB4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1BEC"/>
    <w:rsid w:val="00595F16"/>
    <w:rsid w:val="00596C7E"/>
    <w:rsid w:val="005A5F24"/>
    <w:rsid w:val="005A64E9"/>
    <w:rsid w:val="005B5EE9"/>
    <w:rsid w:val="005B70CF"/>
    <w:rsid w:val="005C663F"/>
    <w:rsid w:val="005D69B4"/>
    <w:rsid w:val="006104F6"/>
    <w:rsid w:val="0061068E"/>
    <w:rsid w:val="00613D29"/>
    <w:rsid w:val="0062462A"/>
    <w:rsid w:val="00630DC6"/>
    <w:rsid w:val="00642D90"/>
    <w:rsid w:val="00660AD3"/>
    <w:rsid w:val="00664163"/>
    <w:rsid w:val="00693E27"/>
    <w:rsid w:val="006A036D"/>
    <w:rsid w:val="006A5570"/>
    <w:rsid w:val="006A689C"/>
    <w:rsid w:val="006B3D79"/>
    <w:rsid w:val="006B7D49"/>
    <w:rsid w:val="006D2687"/>
    <w:rsid w:val="006E0578"/>
    <w:rsid w:val="006E314D"/>
    <w:rsid w:val="006E7F06"/>
    <w:rsid w:val="00710723"/>
    <w:rsid w:val="00712ED1"/>
    <w:rsid w:val="00723ED1"/>
    <w:rsid w:val="00735ED4"/>
    <w:rsid w:val="00743525"/>
    <w:rsid w:val="00750E6D"/>
    <w:rsid w:val="007531A0"/>
    <w:rsid w:val="00753DC9"/>
    <w:rsid w:val="0076085B"/>
    <w:rsid w:val="0076286B"/>
    <w:rsid w:val="00764595"/>
    <w:rsid w:val="00766846"/>
    <w:rsid w:val="0077673A"/>
    <w:rsid w:val="007846E1"/>
    <w:rsid w:val="007A0EFE"/>
    <w:rsid w:val="007B570C"/>
    <w:rsid w:val="007C54C1"/>
    <w:rsid w:val="007E4A6E"/>
    <w:rsid w:val="007F56A7"/>
    <w:rsid w:val="007F626E"/>
    <w:rsid w:val="00807DD0"/>
    <w:rsid w:val="00813F11"/>
    <w:rsid w:val="0082759C"/>
    <w:rsid w:val="00842C9B"/>
    <w:rsid w:val="00870635"/>
    <w:rsid w:val="008841FB"/>
    <w:rsid w:val="0088472C"/>
    <w:rsid w:val="00891334"/>
    <w:rsid w:val="008930E1"/>
    <w:rsid w:val="00894D62"/>
    <w:rsid w:val="008A3568"/>
    <w:rsid w:val="008B60DB"/>
    <w:rsid w:val="008C6EDE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5"/>
    <w:rsid w:val="00962258"/>
    <w:rsid w:val="0096447C"/>
    <w:rsid w:val="00967690"/>
    <w:rsid w:val="009678B7"/>
    <w:rsid w:val="00982411"/>
    <w:rsid w:val="00983448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33679"/>
    <w:rsid w:val="00A44328"/>
    <w:rsid w:val="00A509D7"/>
    <w:rsid w:val="00A6177B"/>
    <w:rsid w:val="00A640D5"/>
    <w:rsid w:val="00A66136"/>
    <w:rsid w:val="00A943B5"/>
    <w:rsid w:val="00AA3A14"/>
    <w:rsid w:val="00AA4CBB"/>
    <w:rsid w:val="00AA65FA"/>
    <w:rsid w:val="00AA7351"/>
    <w:rsid w:val="00AC56A4"/>
    <w:rsid w:val="00AD056F"/>
    <w:rsid w:val="00AD2773"/>
    <w:rsid w:val="00AD6731"/>
    <w:rsid w:val="00AE1DDE"/>
    <w:rsid w:val="00AE4CB9"/>
    <w:rsid w:val="00B141A9"/>
    <w:rsid w:val="00B15B5E"/>
    <w:rsid w:val="00B15D0D"/>
    <w:rsid w:val="00B23CA3"/>
    <w:rsid w:val="00B3491A"/>
    <w:rsid w:val="00B41050"/>
    <w:rsid w:val="00B4264E"/>
    <w:rsid w:val="00B45E9E"/>
    <w:rsid w:val="00B52333"/>
    <w:rsid w:val="00B55F9C"/>
    <w:rsid w:val="00B75EE1"/>
    <w:rsid w:val="00B77481"/>
    <w:rsid w:val="00B8518B"/>
    <w:rsid w:val="00BA0685"/>
    <w:rsid w:val="00BB3740"/>
    <w:rsid w:val="00BD5319"/>
    <w:rsid w:val="00BD7E91"/>
    <w:rsid w:val="00BF169A"/>
    <w:rsid w:val="00BF374D"/>
    <w:rsid w:val="00BF6D48"/>
    <w:rsid w:val="00C02D0A"/>
    <w:rsid w:val="00C03A6E"/>
    <w:rsid w:val="00C30759"/>
    <w:rsid w:val="00C44F6A"/>
    <w:rsid w:val="00C6581F"/>
    <w:rsid w:val="00C727E5"/>
    <w:rsid w:val="00C767D6"/>
    <w:rsid w:val="00C80758"/>
    <w:rsid w:val="00C8207D"/>
    <w:rsid w:val="00CB5457"/>
    <w:rsid w:val="00CB7B5A"/>
    <w:rsid w:val="00CC062E"/>
    <w:rsid w:val="00CC1E2B"/>
    <w:rsid w:val="00CC6C1E"/>
    <w:rsid w:val="00CD1FC4"/>
    <w:rsid w:val="00CE371D"/>
    <w:rsid w:val="00CE3EF2"/>
    <w:rsid w:val="00CE6034"/>
    <w:rsid w:val="00D02A4D"/>
    <w:rsid w:val="00D21061"/>
    <w:rsid w:val="00D316A7"/>
    <w:rsid w:val="00D37BC1"/>
    <w:rsid w:val="00D4108E"/>
    <w:rsid w:val="00D46CC3"/>
    <w:rsid w:val="00D548C8"/>
    <w:rsid w:val="00D6102C"/>
    <w:rsid w:val="00D6163D"/>
    <w:rsid w:val="00D63009"/>
    <w:rsid w:val="00D82960"/>
    <w:rsid w:val="00D831A3"/>
    <w:rsid w:val="00D902AD"/>
    <w:rsid w:val="00DA50E2"/>
    <w:rsid w:val="00DA6FFE"/>
    <w:rsid w:val="00DC3110"/>
    <w:rsid w:val="00DD46F3"/>
    <w:rsid w:val="00DD58A6"/>
    <w:rsid w:val="00DE56F2"/>
    <w:rsid w:val="00DE7E04"/>
    <w:rsid w:val="00DF116D"/>
    <w:rsid w:val="00E07C28"/>
    <w:rsid w:val="00E10710"/>
    <w:rsid w:val="00E30E83"/>
    <w:rsid w:val="00E76C4D"/>
    <w:rsid w:val="00E824F1"/>
    <w:rsid w:val="00E85362"/>
    <w:rsid w:val="00E9347D"/>
    <w:rsid w:val="00EB104F"/>
    <w:rsid w:val="00ED14BD"/>
    <w:rsid w:val="00ED7676"/>
    <w:rsid w:val="00F01440"/>
    <w:rsid w:val="00F12DEC"/>
    <w:rsid w:val="00F15F8E"/>
    <w:rsid w:val="00F1715C"/>
    <w:rsid w:val="00F208F1"/>
    <w:rsid w:val="00F26021"/>
    <w:rsid w:val="00F310F8"/>
    <w:rsid w:val="00F328DE"/>
    <w:rsid w:val="00F35939"/>
    <w:rsid w:val="00F45607"/>
    <w:rsid w:val="00F61998"/>
    <w:rsid w:val="00F64786"/>
    <w:rsid w:val="00F659EB"/>
    <w:rsid w:val="00F772FA"/>
    <w:rsid w:val="00F804A7"/>
    <w:rsid w:val="00F8318E"/>
    <w:rsid w:val="00F862D6"/>
    <w:rsid w:val="00F86BA6"/>
    <w:rsid w:val="00FA2EB1"/>
    <w:rsid w:val="00FC3C36"/>
    <w:rsid w:val="00FC4B86"/>
    <w:rsid w:val="00FC6389"/>
    <w:rsid w:val="00FD159D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05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05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BB4F24-15A8-48F1-89AD-B456915900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4</Pages>
  <Words>1225</Words>
  <Characters>7232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</cp:revision>
  <cp:lastPrinted>2019-02-22T13:28:00Z</cp:lastPrinted>
  <dcterms:created xsi:type="dcterms:W3CDTF">2025-09-05T05:03:00Z</dcterms:created>
  <dcterms:modified xsi:type="dcterms:W3CDTF">2025-09-05T06:59:00Z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